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F4F" w:rsidRDefault="00EC3F4F" w:rsidP="00AB45E3">
      <w:pPr>
        <w:shd w:val="clear" w:color="auto" w:fill="FFFFFF"/>
        <w:tabs>
          <w:tab w:val="left" w:pos="5103"/>
          <w:tab w:val="left" w:pos="5670"/>
        </w:tabs>
        <w:ind w:left="40"/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</w:pPr>
      <w:bookmarkStart w:id="0" w:name="bookmark0"/>
      <w:r>
        <w:rPr>
          <w:rFonts w:ascii="Times New Roman" w:hAnsi="Times New Roman" w:cs="Times New Roman"/>
          <w:noProof/>
          <w:color w:val="auto"/>
          <w:sz w:val="26"/>
          <w:szCs w:val="26"/>
          <w:shd w:val="clear" w:color="auto" w:fill="FFFFFF"/>
        </w:rPr>
        <w:drawing>
          <wp:inline distT="0" distB="0" distL="0" distR="0" wp14:anchorId="1CF2F695" wp14:editId="2FEA6348">
            <wp:extent cx="6686550" cy="9363075"/>
            <wp:effectExtent l="0" t="0" r="0" b="9525"/>
            <wp:docPr id="1" name="Рисунок 1" descr="C:\Users\CVR17\Desktop\исходящие\Исходящие 2017\2019-12-09 положение\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VR17\Desktop\исходящие\Исходящие 2017\2019-12-09 положение\по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984" cy="9369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F4F" w:rsidRDefault="00EC3F4F" w:rsidP="00AB45E3">
      <w:pPr>
        <w:shd w:val="clear" w:color="auto" w:fill="FFFFFF"/>
        <w:tabs>
          <w:tab w:val="left" w:pos="5103"/>
          <w:tab w:val="left" w:pos="5670"/>
        </w:tabs>
        <w:ind w:left="40"/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</w:pPr>
    </w:p>
    <w:p w:rsidR="00EC3F4F" w:rsidRDefault="00EC3F4F" w:rsidP="00AB45E3">
      <w:pPr>
        <w:shd w:val="clear" w:color="auto" w:fill="FFFFFF"/>
        <w:tabs>
          <w:tab w:val="left" w:pos="5103"/>
          <w:tab w:val="left" w:pos="5670"/>
        </w:tabs>
        <w:ind w:left="40"/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</w:pPr>
    </w:p>
    <w:p w:rsidR="00EC3F4F" w:rsidRDefault="00EC3F4F" w:rsidP="00AB45E3">
      <w:pPr>
        <w:shd w:val="clear" w:color="auto" w:fill="FFFFFF"/>
        <w:tabs>
          <w:tab w:val="left" w:pos="5103"/>
          <w:tab w:val="left" w:pos="5670"/>
        </w:tabs>
        <w:ind w:left="40"/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</w:pPr>
    </w:p>
    <w:bookmarkEnd w:id="0"/>
    <w:p w:rsidR="00766376" w:rsidRPr="00766376" w:rsidRDefault="00766376" w:rsidP="00E26EED">
      <w:pPr>
        <w:pStyle w:val="121"/>
        <w:numPr>
          <w:ilvl w:val="1"/>
          <w:numId w:val="14"/>
        </w:numPr>
        <w:tabs>
          <w:tab w:val="left" w:pos="567"/>
        </w:tabs>
        <w:spacing w:line="240" w:lineRule="auto"/>
        <w:ind w:left="0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lastRenderedPageBreak/>
        <w:t xml:space="preserve">Локальный акт </w:t>
      </w:r>
      <w:r w:rsidR="00E26EED">
        <w:rPr>
          <w:b w:val="0"/>
          <w:sz w:val="26"/>
          <w:szCs w:val="26"/>
        </w:rPr>
        <w:t>«</w:t>
      </w:r>
      <w:r w:rsidRPr="00766376">
        <w:rPr>
          <w:b w:val="0"/>
          <w:sz w:val="26"/>
          <w:szCs w:val="26"/>
        </w:rPr>
        <w:t>ЦВР</w:t>
      </w:r>
      <w:r w:rsidR="00E26EED">
        <w:rPr>
          <w:b w:val="0"/>
          <w:sz w:val="26"/>
          <w:szCs w:val="26"/>
        </w:rPr>
        <w:t>»</w:t>
      </w:r>
      <w:r w:rsidRPr="00766376">
        <w:rPr>
          <w:b w:val="0"/>
          <w:sz w:val="26"/>
          <w:szCs w:val="26"/>
        </w:rPr>
        <w:t>, утративший силу, не подлежит исполнению.</w:t>
      </w:r>
    </w:p>
    <w:p w:rsidR="00E26EED" w:rsidRPr="00E26EED" w:rsidRDefault="00E26EED" w:rsidP="00E26EED">
      <w:pPr>
        <w:pStyle w:val="121"/>
        <w:tabs>
          <w:tab w:val="left" w:pos="567"/>
        </w:tabs>
        <w:spacing w:line="240" w:lineRule="auto"/>
        <w:ind w:right="15"/>
        <w:jc w:val="both"/>
        <w:rPr>
          <w:b w:val="0"/>
          <w:sz w:val="10"/>
          <w:szCs w:val="10"/>
        </w:rPr>
      </w:pPr>
    </w:p>
    <w:p w:rsidR="00E26EED" w:rsidRDefault="00766376" w:rsidP="00E26EED">
      <w:pPr>
        <w:pStyle w:val="121"/>
        <w:numPr>
          <w:ilvl w:val="0"/>
          <w:numId w:val="14"/>
        </w:numPr>
        <w:tabs>
          <w:tab w:val="left" w:pos="567"/>
        </w:tabs>
        <w:spacing w:line="240" w:lineRule="auto"/>
        <w:ind w:left="284" w:right="15" w:hanging="284"/>
        <w:jc w:val="center"/>
        <w:rPr>
          <w:sz w:val="26"/>
          <w:szCs w:val="26"/>
        </w:rPr>
      </w:pPr>
      <w:r w:rsidRPr="00E26EED">
        <w:rPr>
          <w:sz w:val="26"/>
          <w:szCs w:val="26"/>
        </w:rPr>
        <w:t>Цели и задачи</w:t>
      </w:r>
    </w:p>
    <w:p w:rsidR="00766376" w:rsidRPr="00E26EED" w:rsidRDefault="00766376" w:rsidP="00E26EED">
      <w:pPr>
        <w:pStyle w:val="121"/>
        <w:numPr>
          <w:ilvl w:val="1"/>
          <w:numId w:val="14"/>
        </w:numPr>
        <w:tabs>
          <w:tab w:val="left" w:pos="567"/>
        </w:tabs>
        <w:spacing w:line="240" w:lineRule="auto"/>
        <w:ind w:left="567" w:right="15" w:hanging="567"/>
        <w:jc w:val="both"/>
        <w:rPr>
          <w:b w:val="0"/>
          <w:sz w:val="26"/>
          <w:szCs w:val="26"/>
        </w:rPr>
      </w:pPr>
      <w:r w:rsidRPr="00E26EED">
        <w:rPr>
          <w:b w:val="0"/>
          <w:sz w:val="26"/>
          <w:szCs w:val="26"/>
        </w:rPr>
        <w:t>Целями и задачами настоящего Положение являются:</w:t>
      </w:r>
    </w:p>
    <w:p w:rsidR="00766376" w:rsidRPr="00766376" w:rsidRDefault="00766376" w:rsidP="00E26EED">
      <w:pPr>
        <w:pStyle w:val="121"/>
        <w:numPr>
          <w:ilvl w:val="0"/>
          <w:numId w:val="21"/>
        </w:numPr>
        <w:tabs>
          <w:tab w:val="left" w:pos="284"/>
        </w:tabs>
        <w:spacing w:line="240" w:lineRule="auto"/>
        <w:ind w:left="0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 xml:space="preserve">создание единой и согласованной системы локальных актов </w:t>
      </w:r>
      <w:r w:rsidR="00E26EED">
        <w:rPr>
          <w:b w:val="0"/>
          <w:sz w:val="26"/>
          <w:szCs w:val="26"/>
        </w:rPr>
        <w:t>«</w:t>
      </w:r>
      <w:r w:rsidRPr="00766376">
        <w:rPr>
          <w:b w:val="0"/>
          <w:sz w:val="26"/>
          <w:szCs w:val="26"/>
        </w:rPr>
        <w:t>ЦВР</w:t>
      </w:r>
      <w:r w:rsidR="00E26EED">
        <w:rPr>
          <w:b w:val="0"/>
          <w:sz w:val="26"/>
          <w:szCs w:val="26"/>
        </w:rPr>
        <w:t>»</w:t>
      </w:r>
      <w:r w:rsidRPr="00766376">
        <w:rPr>
          <w:b w:val="0"/>
          <w:sz w:val="26"/>
          <w:szCs w:val="26"/>
        </w:rPr>
        <w:t>;</w:t>
      </w:r>
    </w:p>
    <w:p w:rsidR="00766376" w:rsidRPr="00766376" w:rsidRDefault="00766376" w:rsidP="00E26EED">
      <w:pPr>
        <w:pStyle w:val="121"/>
        <w:numPr>
          <w:ilvl w:val="0"/>
          <w:numId w:val="21"/>
        </w:numPr>
        <w:tabs>
          <w:tab w:val="left" w:pos="284"/>
        </w:tabs>
        <w:spacing w:line="240" w:lineRule="auto"/>
        <w:ind w:left="0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 xml:space="preserve">обеспечение принципа законности в нормотворческой деятельности </w:t>
      </w:r>
      <w:r w:rsidR="00E26EED">
        <w:rPr>
          <w:b w:val="0"/>
          <w:sz w:val="26"/>
          <w:szCs w:val="26"/>
        </w:rPr>
        <w:t>«</w:t>
      </w:r>
      <w:r w:rsidRPr="00766376">
        <w:rPr>
          <w:b w:val="0"/>
          <w:sz w:val="26"/>
          <w:szCs w:val="26"/>
        </w:rPr>
        <w:t>ЦВР</w:t>
      </w:r>
      <w:r w:rsidR="00E26EED">
        <w:rPr>
          <w:b w:val="0"/>
          <w:sz w:val="26"/>
          <w:szCs w:val="26"/>
        </w:rPr>
        <w:t>»</w:t>
      </w:r>
      <w:r w:rsidRPr="00766376">
        <w:rPr>
          <w:b w:val="0"/>
          <w:sz w:val="26"/>
          <w:szCs w:val="26"/>
        </w:rPr>
        <w:t>;</w:t>
      </w:r>
    </w:p>
    <w:p w:rsidR="00766376" w:rsidRPr="00766376" w:rsidRDefault="00766376" w:rsidP="00E26EED">
      <w:pPr>
        <w:pStyle w:val="121"/>
        <w:numPr>
          <w:ilvl w:val="0"/>
          <w:numId w:val="21"/>
        </w:numPr>
        <w:tabs>
          <w:tab w:val="left" w:pos="284"/>
        </w:tabs>
        <w:spacing w:line="240" w:lineRule="auto"/>
        <w:ind w:left="0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>совершенствование процесса подготовки, оформления, принятия и реализации локальных актов;</w:t>
      </w:r>
    </w:p>
    <w:p w:rsidR="00766376" w:rsidRPr="00766376" w:rsidRDefault="00766376" w:rsidP="00E26EED">
      <w:pPr>
        <w:pStyle w:val="121"/>
        <w:numPr>
          <w:ilvl w:val="0"/>
          <w:numId w:val="21"/>
        </w:numPr>
        <w:tabs>
          <w:tab w:val="left" w:pos="284"/>
        </w:tabs>
        <w:spacing w:line="240" w:lineRule="auto"/>
        <w:ind w:left="0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 xml:space="preserve">предотвращение дублирования регулирования общественных и образовательных отношений в </w:t>
      </w:r>
      <w:r w:rsidR="00E26EED">
        <w:rPr>
          <w:b w:val="0"/>
          <w:sz w:val="26"/>
          <w:szCs w:val="26"/>
        </w:rPr>
        <w:t>«</w:t>
      </w:r>
      <w:r w:rsidRPr="00766376">
        <w:rPr>
          <w:b w:val="0"/>
          <w:sz w:val="26"/>
          <w:szCs w:val="26"/>
        </w:rPr>
        <w:t>ЦВР</w:t>
      </w:r>
      <w:r w:rsidR="00E26EED">
        <w:rPr>
          <w:b w:val="0"/>
          <w:sz w:val="26"/>
          <w:szCs w:val="26"/>
        </w:rPr>
        <w:t>»</w:t>
      </w:r>
      <w:r w:rsidRPr="00766376">
        <w:rPr>
          <w:b w:val="0"/>
          <w:sz w:val="26"/>
          <w:szCs w:val="26"/>
        </w:rPr>
        <w:t>.</w:t>
      </w:r>
    </w:p>
    <w:p w:rsidR="00E26EED" w:rsidRPr="00513FB5" w:rsidRDefault="00E26EED" w:rsidP="00E26EED">
      <w:pPr>
        <w:pStyle w:val="121"/>
        <w:tabs>
          <w:tab w:val="left" w:pos="567"/>
        </w:tabs>
        <w:spacing w:line="240" w:lineRule="auto"/>
        <w:ind w:right="15"/>
        <w:jc w:val="both"/>
        <w:rPr>
          <w:b w:val="0"/>
          <w:sz w:val="10"/>
          <w:szCs w:val="10"/>
        </w:rPr>
      </w:pPr>
    </w:p>
    <w:p w:rsidR="00766376" w:rsidRPr="00E26EED" w:rsidRDefault="00766376" w:rsidP="00E26EED">
      <w:pPr>
        <w:pStyle w:val="121"/>
        <w:numPr>
          <w:ilvl w:val="0"/>
          <w:numId w:val="14"/>
        </w:numPr>
        <w:tabs>
          <w:tab w:val="left" w:pos="567"/>
        </w:tabs>
        <w:spacing w:line="240" w:lineRule="auto"/>
        <w:ind w:left="284" w:right="15" w:hanging="284"/>
        <w:jc w:val="center"/>
        <w:rPr>
          <w:sz w:val="26"/>
          <w:szCs w:val="26"/>
        </w:rPr>
      </w:pPr>
      <w:r w:rsidRPr="00E26EED">
        <w:rPr>
          <w:sz w:val="26"/>
          <w:szCs w:val="26"/>
        </w:rPr>
        <w:t>Виды локальных актов</w:t>
      </w:r>
    </w:p>
    <w:p w:rsidR="00766376" w:rsidRPr="00766376" w:rsidRDefault="00766376" w:rsidP="00E26EED">
      <w:pPr>
        <w:pStyle w:val="121"/>
        <w:numPr>
          <w:ilvl w:val="1"/>
          <w:numId w:val="14"/>
        </w:numPr>
        <w:tabs>
          <w:tab w:val="left" w:pos="567"/>
        </w:tabs>
        <w:spacing w:line="240" w:lineRule="auto"/>
        <w:ind w:left="0" w:right="15" w:firstLine="0"/>
        <w:jc w:val="both"/>
        <w:rPr>
          <w:b w:val="0"/>
          <w:sz w:val="26"/>
          <w:szCs w:val="26"/>
        </w:rPr>
      </w:pPr>
      <w:proofErr w:type="gramStart"/>
      <w:r w:rsidRPr="00766376">
        <w:rPr>
          <w:b w:val="0"/>
          <w:sz w:val="26"/>
          <w:szCs w:val="26"/>
        </w:rPr>
        <w:t xml:space="preserve">В соответствии с Уставом деятельность </w:t>
      </w:r>
      <w:r w:rsidR="00513FB5">
        <w:rPr>
          <w:b w:val="0"/>
          <w:sz w:val="26"/>
          <w:szCs w:val="26"/>
        </w:rPr>
        <w:t>«</w:t>
      </w:r>
      <w:r w:rsidRPr="00766376">
        <w:rPr>
          <w:b w:val="0"/>
          <w:sz w:val="26"/>
          <w:szCs w:val="26"/>
        </w:rPr>
        <w:t>ЦВР</w:t>
      </w:r>
      <w:r w:rsidR="00513FB5">
        <w:rPr>
          <w:b w:val="0"/>
          <w:sz w:val="26"/>
          <w:szCs w:val="26"/>
        </w:rPr>
        <w:t>»</w:t>
      </w:r>
      <w:r w:rsidRPr="00766376">
        <w:rPr>
          <w:b w:val="0"/>
          <w:sz w:val="26"/>
          <w:szCs w:val="26"/>
        </w:rPr>
        <w:t xml:space="preserve"> регламентируется следующими видами локальных актов: положения, постановления, решения, приказы, распоряжения, инструкции, должностные инструкции, правила.</w:t>
      </w:r>
      <w:proofErr w:type="gramEnd"/>
      <w:r w:rsidRPr="00766376">
        <w:rPr>
          <w:b w:val="0"/>
          <w:sz w:val="26"/>
          <w:szCs w:val="26"/>
        </w:rPr>
        <w:t xml:space="preserve"> Представленный перечень видов локальных актов не является исчерпывающим.</w:t>
      </w:r>
    </w:p>
    <w:p w:rsidR="00513FB5" w:rsidRDefault="00766376" w:rsidP="00E26EED">
      <w:pPr>
        <w:pStyle w:val="121"/>
        <w:numPr>
          <w:ilvl w:val="1"/>
          <w:numId w:val="14"/>
        </w:numPr>
        <w:tabs>
          <w:tab w:val="left" w:pos="567"/>
        </w:tabs>
        <w:spacing w:line="240" w:lineRule="auto"/>
        <w:ind w:left="0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>Локальные</w:t>
      </w:r>
      <w:r w:rsidRPr="00766376">
        <w:rPr>
          <w:b w:val="0"/>
          <w:sz w:val="26"/>
          <w:szCs w:val="26"/>
        </w:rPr>
        <w:tab/>
        <w:t xml:space="preserve">акты ЦВР могут быть классифицированы: </w:t>
      </w:r>
    </w:p>
    <w:p w:rsidR="00766376" w:rsidRPr="00766376" w:rsidRDefault="00766376" w:rsidP="00513FB5">
      <w:pPr>
        <w:pStyle w:val="121"/>
        <w:tabs>
          <w:tab w:val="left" w:pos="567"/>
        </w:tabs>
        <w:spacing w:line="240" w:lineRule="auto"/>
        <w:ind w:right="15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>а) на группы в соответствии с компетенцией ЦВР:</w:t>
      </w:r>
    </w:p>
    <w:p w:rsidR="00766376" w:rsidRPr="00766376" w:rsidRDefault="00766376" w:rsidP="00513FB5">
      <w:pPr>
        <w:pStyle w:val="121"/>
        <w:numPr>
          <w:ilvl w:val="0"/>
          <w:numId w:val="23"/>
        </w:numPr>
        <w:tabs>
          <w:tab w:val="left" w:pos="851"/>
        </w:tabs>
        <w:spacing w:line="240" w:lineRule="auto"/>
        <w:ind w:left="567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>локальные акты организационно-распорядительного характера;</w:t>
      </w:r>
    </w:p>
    <w:p w:rsidR="00766376" w:rsidRPr="00766376" w:rsidRDefault="00766376" w:rsidP="00513FB5">
      <w:pPr>
        <w:pStyle w:val="121"/>
        <w:numPr>
          <w:ilvl w:val="0"/>
          <w:numId w:val="23"/>
        </w:numPr>
        <w:tabs>
          <w:tab w:val="left" w:pos="851"/>
        </w:tabs>
        <w:spacing w:line="240" w:lineRule="auto"/>
        <w:ind w:left="567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>локальные акты, регламентирующие вопросы организации образовательного процесса;</w:t>
      </w:r>
    </w:p>
    <w:p w:rsidR="00766376" w:rsidRPr="00766376" w:rsidRDefault="00766376" w:rsidP="00513FB5">
      <w:pPr>
        <w:pStyle w:val="121"/>
        <w:numPr>
          <w:ilvl w:val="0"/>
          <w:numId w:val="23"/>
        </w:numPr>
        <w:tabs>
          <w:tab w:val="left" w:pos="851"/>
        </w:tabs>
        <w:spacing w:line="240" w:lineRule="auto"/>
        <w:ind w:left="567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>локальные акты, регламентирующие отношения работодателя с работниками и организацию учебно-методической работы;</w:t>
      </w:r>
    </w:p>
    <w:p w:rsidR="00766376" w:rsidRPr="00766376" w:rsidRDefault="00766376" w:rsidP="00513FB5">
      <w:pPr>
        <w:pStyle w:val="121"/>
        <w:numPr>
          <w:ilvl w:val="1"/>
          <w:numId w:val="23"/>
        </w:numPr>
        <w:tabs>
          <w:tab w:val="left" w:pos="851"/>
        </w:tabs>
        <w:spacing w:line="240" w:lineRule="auto"/>
        <w:ind w:left="567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 xml:space="preserve">локальные </w:t>
      </w:r>
      <w:proofErr w:type="gramStart"/>
      <w:r w:rsidRPr="00766376">
        <w:rPr>
          <w:b w:val="0"/>
          <w:sz w:val="26"/>
          <w:szCs w:val="26"/>
        </w:rPr>
        <w:t>акты</w:t>
      </w:r>
      <w:proofErr w:type="gramEnd"/>
      <w:r w:rsidRPr="00766376">
        <w:rPr>
          <w:b w:val="0"/>
          <w:sz w:val="26"/>
          <w:szCs w:val="26"/>
        </w:rPr>
        <w:t xml:space="preserve"> регламентирующие деятельность органов самоуправления ЦВР;</w:t>
      </w:r>
    </w:p>
    <w:p w:rsidR="00766376" w:rsidRPr="00766376" w:rsidRDefault="00766376" w:rsidP="00513FB5">
      <w:pPr>
        <w:pStyle w:val="121"/>
        <w:numPr>
          <w:ilvl w:val="1"/>
          <w:numId w:val="23"/>
        </w:numPr>
        <w:tabs>
          <w:tab w:val="left" w:pos="851"/>
        </w:tabs>
        <w:spacing w:line="240" w:lineRule="auto"/>
        <w:ind w:left="567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>локальные</w:t>
      </w:r>
      <w:r w:rsidR="00513FB5">
        <w:rPr>
          <w:b w:val="0"/>
          <w:sz w:val="26"/>
          <w:szCs w:val="26"/>
        </w:rPr>
        <w:t xml:space="preserve"> </w:t>
      </w:r>
      <w:r w:rsidRPr="00766376">
        <w:rPr>
          <w:b w:val="0"/>
          <w:sz w:val="26"/>
          <w:szCs w:val="26"/>
        </w:rPr>
        <w:t>акты,</w:t>
      </w:r>
      <w:r w:rsidR="00513FB5">
        <w:rPr>
          <w:b w:val="0"/>
          <w:sz w:val="26"/>
          <w:szCs w:val="26"/>
        </w:rPr>
        <w:t xml:space="preserve"> </w:t>
      </w:r>
      <w:r w:rsidRPr="00766376">
        <w:rPr>
          <w:b w:val="0"/>
          <w:sz w:val="26"/>
          <w:szCs w:val="26"/>
        </w:rPr>
        <w:t>регламентирующие административную и финансово-хозяйственную деятельность;</w:t>
      </w:r>
    </w:p>
    <w:p w:rsidR="00513FB5" w:rsidRDefault="00766376" w:rsidP="00513FB5">
      <w:pPr>
        <w:pStyle w:val="121"/>
        <w:numPr>
          <w:ilvl w:val="1"/>
          <w:numId w:val="23"/>
        </w:numPr>
        <w:tabs>
          <w:tab w:val="left" w:pos="851"/>
        </w:tabs>
        <w:spacing w:line="240" w:lineRule="auto"/>
        <w:ind w:left="567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 xml:space="preserve">локальные акты, обеспечивающие ведение делопроизводства. </w:t>
      </w:r>
    </w:p>
    <w:p w:rsidR="00766376" w:rsidRPr="00766376" w:rsidRDefault="00766376" w:rsidP="00513FB5">
      <w:pPr>
        <w:pStyle w:val="121"/>
        <w:tabs>
          <w:tab w:val="left" w:pos="567"/>
        </w:tabs>
        <w:spacing w:line="240" w:lineRule="auto"/>
        <w:ind w:right="15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>б) по критериям:</w:t>
      </w:r>
    </w:p>
    <w:p w:rsidR="00766376" w:rsidRPr="00766376" w:rsidRDefault="00766376" w:rsidP="00513FB5">
      <w:pPr>
        <w:pStyle w:val="121"/>
        <w:numPr>
          <w:ilvl w:val="0"/>
          <w:numId w:val="24"/>
        </w:numPr>
        <w:tabs>
          <w:tab w:val="left" w:pos="851"/>
        </w:tabs>
        <w:spacing w:line="240" w:lineRule="auto"/>
        <w:ind w:left="567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>по степени значимости: обязательные и необязательные;</w:t>
      </w:r>
    </w:p>
    <w:p w:rsidR="00766376" w:rsidRPr="00766376" w:rsidRDefault="00766376" w:rsidP="00513FB5">
      <w:pPr>
        <w:pStyle w:val="121"/>
        <w:numPr>
          <w:ilvl w:val="0"/>
          <w:numId w:val="24"/>
        </w:numPr>
        <w:tabs>
          <w:tab w:val="left" w:pos="851"/>
        </w:tabs>
        <w:spacing w:line="240" w:lineRule="auto"/>
        <w:ind w:left="567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>по сфере действия: общего характера и специального характера;</w:t>
      </w:r>
    </w:p>
    <w:p w:rsidR="00766376" w:rsidRPr="00766376" w:rsidRDefault="00766376" w:rsidP="00513FB5">
      <w:pPr>
        <w:pStyle w:val="121"/>
        <w:numPr>
          <w:ilvl w:val="0"/>
          <w:numId w:val="24"/>
        </w:numPr>
        <w:tabs>
          <w:tab w:val="left" w:pos="851"/>
        </w:tabs>
        <w:spacing w:line="240" w:lineRule="auto"/>
        <w:ind w:left="567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>по кругу лиц: распространяющиеся на всех работников ЦВР и не распространяющиеся на всех работников организации;</w:t>
      </w:r>
    </w:p>
    <w:p w:rsidR="00766376" w:rsidRPr="00766376" w:rsidRDefault="00766376" w:rsidP="00513FB5">
      <w:pPr>
        <w:pStyle w:val="121"/>
        <w:numPr>
          <w:ilvl w:val="0"/>
          <w:numId w:val="24"/>
        </w:numPr>
        <w:tabs>
          <w:tab w:val="left" w:pos="851"/>
        </w:tabs>
        <w:spacing w:line="240" w:lineRule="auto"/>
        <w:ind w:left="567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>по способу принятия: принимаемые руководителем ЦВР единолично и принимаемые с учетом мнения представительного органа участников образовательных отношений;</w:t>
      </w:r>
    </w:p>
    <w:p w:rsidR="00766376" w:rsidRPr="00766376" w:rsidRDefault="00766376" w:rsidP="00513FB5">
      <w:pPr>
        <w:pStyle w:val="121"/>
        <w:numPr>
          <w:ilvl w:val="0"/>
          <w:numId w:val="24"/>
        </w:numPr>
        <w:tabs>
          <w:tab w:val="left" w:pos="851"/>
        </w:tabs>
        <w:spacing w:line="240" w:lineRule="auto"/>
        <w:ind w:left="567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>по сроку действия: постоянного действия и бессрочные с определенным сроком действия;</w:t>
      </w:r>
    </w:p>
    <w:p w:rsidR="00766376" w:rsidRPr="00766376" w:rsidRDefault="00766376" w:rsidP="00513FB5">
      <w:pPr>
        <w:pStyle w:val="121"/>
        <w:numPr>
          <w:ilvl w:val="0"/>
          <w:numId w:val="24"/>
        </w:numPr>
        <w:tabs>
          <w:tab w:val="left" w:pos="851"/>
        </w:tabs>
        <w:spacing w:line="240" w:lineRule="auto"/>
        <w:ind w:left="567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>по сроку хранения: постоянного хранения , 75 лет и другие.</w:t>
      </w:r>
    </w:p>
    <w:p w:rsidR="00E26EED" w:rsidRPr="00513FB5" w:rsidRDefault="00E26EED" w:rsidP="00E26EED">
      <w:pPr>
        <w:pStyle w:val="121"/>
        <w:tabs>
          <w:tab w:val="left" w:pos="567"/>
        </w:tabs>
        <w:spacing w:line="240" w:lineRule="auto"/>
        <w:ind w:right="15"/>
        <w:jc w:val="both"/>
        <w:rPr>
          <w:b w:val="0"/>
          <w:sz w:val="10"/>
          <w:szCs w:val="10"/>
        </w:rPr>
      </w:pPr>
    </w:p>
    <w:p w:rsidR="00513FB5" w:rsidRPr="00513FB5" w:rsidRDefault="00766376" w:rsidP="00513FB5">
      <w:pPr>
        <w:pStyle w:val="121"/>
        <w:numPr>
          <w:ilvl w:val="0"/>
          <w:numId w:val="14"/>
        </w:numPr>
        <w:tabs>
          <w:tab w:val="left" w:pos="567"/>
        </w:tabs>
        <w:spacing w:line="240" w:lineRule="auto"/>
        <w:ind w:left="284" w:right="15" w:hanging="284"/>
        <w:jc w:val="center"/>
        <w:rPr>
          <w:sz w:val="26"/>
          <w:szCs w:val="26"/>
        </w:rPr>
      </w:pPr>
      <w:r w:rsidRPr="00513FB5">
        <w:rPr>
          <w:sz w:val="26"/>
          <w:szCs w:val="26"/>
        </w:rPr>
        <w:t>Порядок подготовки локальных актов</w:t>
      </w:r>
    </w:p>
    <w:p w:rsidR="00766376" w:rsidRPr="00766376" w:rsidRDefault="00766376" w:rsidP="00E26EED">
      <w:pPr>
        <w:pStyle w:val="121"/>
        <w:tabs>
          <w:tab w:val="left" w:pos="567"/>
        </w:tabs>
        <w:spacing w:line="240" w:lineRule="auto"/>
        <w:ind w:right="15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 xml:space="preserve">В </w:t>
      </w:r>
      <w:r w:rsidR="00513FB5">
        <w:rPr>
          <w:b w:val="0"/>
          <w:sz w:val="26"/>
          <w:szCs w:val="26"/>
        </w:rPr>
        <w:t>«</w:t>
      </w:r>
      <w:r w:rsidRPr="00766376">
        <w:rPr>
          <w:b w:val="0"/>
          <w:sz w:val="26"/>
          <w:szCs w:val="26"/>
        </w:rPr>
        <w:t>ЦВР</w:t>
      </w:r>
      <w:r w:rsidR="00513FB5">
        <w:rPr>
          <w:b w:val="0"/>
          <w:sz w:val="26"/>
          <w:szCs w:val="26"/>
        </w:rPr>
        <w:t>»</w:t>
      </w:r>
      <w:r w:rsidRPr="00766376">
        <w:rPr>
          <w:b w:val="0"/>
          <w:sz w:val="26"/>
          <w:szCs w:val="26"/>
        </w:rPr>
        <w:t xml:space="preserve"> устанавливается следующий порядок подготовки локальных актов:</w:t>
      </w:r>
    </w:p>
    <w:p w:rsidR="00766376" w:rsidRPr="00766376" w:rsidRDefault="00766376" w:rsidP="00E26EED">
      <w:pPr>
        <w:pStyle w:val="121"/>
        <w:numPr>
          <w:ilvl w:val="1"/>
          <w:numId w:val="14"/>
        </w:numPr>
        <w:tabs>
          <w:tab w:val="left" w:pos="567"/>
        </w:tabs>
        <w:spacing w:line="240" w:lineRule="auto"/>
        <w:ind w:left="0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>Инициатором подготовки локальных актов могут быть:</w:t>
      </w:r>
    </w:p>
    <w:p w:rsidR="00766376" w:rsidRPr="00766376" w:rsidRDefault="00766376" w:rsidP="00513FB5">
      <w:pPr>
        <w:pStyle w:val="121"/>
        <w:numPr>
          <w:ilvl w:val="0"/>
          <w:numId w:val="26"/>
        </w:numPr>
        <w:tabs>
          <w:tab w:val="left" w:pos="851"/>
        </w:tabs>
        <w:spacing w:line="240" w:lineRule="auto"/>
        <w:ind w:left="567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>учредитель;</w:t>
      </w:r>
    </w:p>
    <w:p w:rsidR="00766376" w:rsidRPr="00766376" w:rsidRDefault="00766376" w:rsidP="00513FB5">
      <w:pPr>
        <w:pStyle w:val="121"/>
        <w:numPr>
          <w:ilvl w:val="0"/>
          <w:numId w:val="26"/>
        </w:numPr>
        <w:tabs>
          <w:tab w:val="left" w:pos="851"/>
        </w:tabs>
        <w:spacing w:line="240" w:lineRule="auto"/>
        <w:ind w:left="567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>органы управления образованием;</w:t>
      </w:r>
    </w:p>
    <w:p w:rsidR="00766376" w:rsidRPr="00766376" w:rsidRDefault="00766376" w:rsidP="00513FB5">
      <w:pPr>
        <w:pStyle w:val="121"/>
        <w:numPr>
          <w:ilvl w:val="0"/>
          <w:numId w:val="26"/>
        </w:numPr>
        <w:tabs>
          <w:tab w:val="left" w:pos="851"/>
        </w:tabs>
        <w:spacing w:line="240" w:lineRule="auto"/>
        <w:ind w:left="567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 xml:space="preserve">администрация </w:t>
      </w:r>
      <w:r w:rsidR="00513FB5">
        <w:rPr>
          <w:b w:val="0"/>
          <w:sz w:val="26"/>
          <w:szCs w:val="26"/>
        </w:rPr>
        <w:t>«</w:t>
      </w:r>
      <w:r w:rsidRPr="00766376">
        <w:rPr>
          <w:b w:val="0"/>
          <w:sz w:val="26"/>
          <w:szCs w:val="26"/>
        </w:rPr>
        <w:t>ЦВР</w:t>
      </w:r>
      <w:r w:rsidR="00513FB5">
        <w:rPr>
          <w:b w:val="0"/>
          <w:sz w:val="26"/>
          <w:szCs w:val="26"/>
        </w:rPr>
        <w:t>»</w:t>
      </w:r>
      <w:r w:rsidRPr="00766376">
        <w:rPr>
          <w:b w:val="0"/>
          <w:sz w:val="26"/>
          <w:szCs w:val="26"/>
        </w:rPr>
        <w:t xml:space="preserve"> в лице её руководителя, заместителей руководителя;</w:t>
      </w:r>
    </w:p>
    <w:p w:rsidR="00766376" w:rsidRPr="00766376" w:rsidRDefault="00766376" w:rsidP="00513FB5">
      <w:pPr>
        <w:pStyle w:val="121"/>
        <w:numPr>
          <w:ilvl w:val="0"/>
          <w:numId w:val="26"/>
        </w:numPr>
        <w:tabs>
          <w:tab w:val="left" w:pos="851"/>
        </w:tabs>
        <w:spacing w:line="240" w:lineRule="auto"/>
        <w:ind w:left="567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 xml:space="preserve">органы государственно-общественного управления </w:t>
      </w:r>
      <w:r w:rsidR="00513FB5">
        <w:rPr>
          <w:b w:val="0"/>
          <w:sz w:val="26"/>
          <w:szCs w:val="26"/>
        </w:rPr>
        <w:t>«</w:t>
      </w:r>
      <w:r w:rsidRPr="00766376">
        <w:rPr>
          <w:b w:val="0"/>
          <w:sz w:val="26"/>
          <w:szCs w:val="26"/>
        </w:rPr>
        <w:t>ЦВР</w:t>
      </w:r>
      <w:r w:rsidR="00513FB5">
        <w:rPr>
          <w:b w:val="0"/>
          <w:sz w:val="26"/>
          <w:szCs w:val="26"/>
        </w:rPr>
        <w:t>»</w:t>
      </w:r>
      <w:r w:rsidRPr="00766376">
        <w:rPr>
          <w:b w:val="0"/>
          <w:sz w:val="26"/>
          <w:szCs w:val="26"/>
        </w:rPr>
        <w:t>;</w:t>
      </w:r>
    </w:p>
    <w:p w:rsidR="00766376" w:rsidRPr="00766376" w:rsidRDefault="00766376" w:rsidP="00513FB5">
      <w:pPr>
        <w:pStyle w:val="121"/>
        <w:numPr>
          <w:ilvl w:val="0"/>
          <w:numId w:val="26"/>
        </w:numPr>
        <w:tabs>
          <w:tab w:val="left" w:pos="851"/>
        </w:tabs>
        <w:spacing w:line="240" w:lineRule="auto"/>
        <w:ind w:left="567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>участники образовательных отношений.</w:t>
      </w:r>
    </w:p>
    <w:p w:rsidR="00766376" w:rsidRPr="00766376" w:rsidRDefault="00766376" w:rsidP="00513FB5">
      <w:pPr>
        <w:pStyle w:val="121"/>
        <w:tabs>
          <w:tab w:val="left" w:pos="567"/>
        </w:tabs>
        <w:spacing w:line="240" w:lineRule="auto"/>
        <w:ind w:right="15" w:firstLine="567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>Основанием для подготовки локального акта могут также являться изменения в законодательстве РФ (внесение изменений, издание новых нормативных правовых актов).</w:t>
      </w:r>
    </w:p>
    <w:p w:rsidR="00766376" w:rsidRPr="00766376" w:rsidRDefault="00766376" w:rsidP="00E26EED">
      <w:pPr>
        <w:pStyle w:val="121"/>
        <w:numPr>
          <w:ilvl w:val="1"/>
          <w:numId w:val="14"/>
        </w:numPr>
        <w:tabs>
          <w:tab w:val="left" w:pos="567"/>
        </w:tabs>
        <w:spacing w:line="240" w:lineRule="auto"/>
        <w:ind w:left="0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 xml:space="preserve">Проект локального акта готовится отдельным работником или группой работников по поручению руководителя </w:t>
      </w:r>
      <w:r w:rsidR="00513FB5">
        <w:rPr>
          <w:b w:val="0"/>
          <w:sz w:val="26"/>
          <w:szCs w:val="26"/>
        </w:rPr>
        <w:t>«</w:t>
      </w:r>
      <w:r w:rsidRPr="00766376">
        <w:rPr>
          <w:b w:val="0"/>
          <w:sz w:val="26"/>
          <w:szCs w:val="26"/>
        </w:rPr>
        <w:t>ЦВР</w:t>
      </w:r>
      <w:r w:rsidR="00513FB5">
        <w:rPr>
          <w:b w:val="0"/>
          <w:sz w:val="26"/>
          <w:szCs w:val="26"/>
        </w:rPr>
        <w:t>»</w:t>
      </w:r>
      <w:r w:rsidRPr="00766376">
        <w:rPr>
          <w:b w:val="0"/>
          <w:sz w:val="26"/>
          <w:szCs w:val="26"/>
        </w:rPr>
        <w:t xml:space="preserve">, </w:t>
      </w:r>
      <w:r w:rsidRPr="00793BC2">
        <w:rPr>
          <w:b w:val="0"/>
          <w:sz w:val="26"/>
          <w:szCs w:val="26"/>
        </w:rPr>
        <w:t xml:space="preserve">а также органом самоуправления </w:t>
      </w:r>
      <w:r w:rsidR="00513FB5" w:rsidRPr="00793BC2">
        <w:rPr>
          <w:b w:val="0"/>
          <w:sz w:val="26"/>
          <w:szCs w:val="26"/>
        </w:rPr>
        <w:t>«</w:t>
      </w:r>
      <w:r w:rsidRPr="00793BC2">
        <w:rPr>
          <w:b w:val="0"/>
          <w:sz w:val="26"/>
          <w:szCs w:val="26"/>
        </w:rPr>
        <w:t>ЦВР</w:t>
      </w:r>
      <w:r w:rsidR="00513FB5" w:rsidRPr="00793BC2">
        <w:rPr>
          <w:b w:val="0"/>
          <w:sz w:val="26"/>
          <w:szCs w:val="26"/>
        </w:rPr>
        <w:t>»</w:t>
      </w:r>
      <w:r w:rsidRPr="00793BC2">
        <w:rPr>
          <w:b w:val="0"/>
          <w:sz w:val="26"/>
          <w:szCs w:val="26"/>
        </w:rPr>
        <w:t xml:space="preserve">, </w:t>
      </w:r>
      <w:r w:rsidRPr="00766376">
        <w:rPr>
          <w:b w:val="0"/>
          <w:sz w:val="26"/>
          <w:szCs w:val="26"/>
        </w:rPr>
        <w:t>который выступил с соответствующей инициативой.</w:t>
      </w:r>
    </w:p>
    <w:p w:rsidR="00766376" w:rsidRPr="00766376" w:rsidRDefault="00766376" w:rsidP="00E26EED">
      <w:pPr>
        <w:pStyle w:val="121"/>
        <w:numPr>
          <w:ilvl w:val="1"/>
          <w:numId w:val="14"/>
        </w:numPr>
        <w:tabs>
          <w:tab w:val="left" w:pos="567"/>
        </w:tabs>
        <w:spacing w:line="240" w:lineRule="auto"/>
        <w:ind w:left="0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 xml:space="preserve">Подготовка локального акта включает в себя изучение законодательных и иных нормативных актов, локальных актов </w:t>
      </w:r>
      <w:r w:rsidR="00513FB5">
        <w:rPr>
          <w:b w:val="0"/>
          <w:sz w:val="26"/>
          <w:szCs w:val="26"/>
        </w:rPr>
        <w:t>«</w:t>
      </w:r>
      <w:r w:rsidRPr="00766376">
        <w:rPr>
          <w:b w:val="0"/>
          <w:sz w:val="26"/>
          <w:szCs w:val="26"/>
        </w:rPr>
        <w:t>ЦВР</w:t>
      </w:r>
      <w:r w:rsidR="00513FB5">
        <w:rPr>
          <w:b w:val="0"/>
          <w:sz w:val="26"/>
          <w:szCs w:val="26"/>
        </w:rPr>
        <w:t>»</w:t>
      </w:r>
      <w:r w:rsidRPr="00766376">
        <w:rPr>
          <w:b w:val="0"/>
          <w:sz w:val="26"/>
          <w:szCs w:val="26"/>
        </w:rPr>
        <w:t xml:space="preserve">, регламентирующих те вопросы, которые </w:t>
      </w:r>
      <w:r w:rsidRPr="00766376">
        <w:rPr>
          <w:b w:val="0"/>
          <w:sz w:val="26"/>
          <w:szCs w:val="26"/>
        </w:rPr>
        <w:lastRenderedPageBreak/>
        <w:t xml:space="preserve">предполагается отразить в проекте нового акта, и на этой основе выбор его вида, содержания и представление его в письменной форме. </w:t>
      </w:r>
    </w:p>
    <w:p w:rsidR="00766376" w:rsidRPr="00766376" w:rsidRDefault="00766376" w:rsidP="001271C8">
      <w:pPr>
        <w:pStyle w:val="121"/>
        <w:numPr>
          <w:ilvl w:val="1"/>
          <w:numId w:val="14"/>
        </w:numPr>
        <w:tabs>
          <w:tab w:val="left" w:pos="567"/>
        </w:tabs>
        <w:spacing w:line="240" w:lineRule="auto"/>
        <w:ind w:left="0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>Подготовка наиболее важных локальных актов (проектов решений собраний, педсоветов</w:t>
      </w:r>
      <w:r w:rsidRPr="00793BC2">
        <w:rPr>
          <w:b w:val="0"/>
          <w:sz w:val="26"/>
          <w:szCs w:val="26"/>
        </w:rPr>
        <w:t>, органов самоуправления</w:t>
      </w:r>
      <w:r w:rsidRPr="00766376">
        <w:rPr>
          <w:b w:val="0"/>
          <w:sz w:val="26"/>
          <w:szCs w:val="26"/>
        </w:rPr>
        <w:t xml:space="preserve">, приказов, положений, правил) должна основываться на результатах анализа основных сторон деятельности </w:t>
      </w:r>
      <w:r w:rsidR="001271C8">
        <w:rPr>
          <w:b w:val="0"/>
          <w:sz w:val="26"/>
          <w:szCs w:val="26"/>
        </w:rPr>
        <w:t>«</w:t>
      </w:r>
      <w:r w:rsidRPr="00766376">
        <w:rPr>
          <w:b w:val="0"/>
          <w:sz w:val="26"/>
          <w:szCs w:val="26"/>
        </w:rPr>
        <w:t>ЦВР</w:t>
      </w:r>
      <w:r w:rsidR="001271C8">
        <w:rPr>
          <w:b w:val="0"/>
          <w:sz w:val="26"/>
          <w:szCs w:val="26"/>
        </w:rPr>
        <w:t>»</w:t>
      </w:r>
      <w:r w:rsidRPr="00766376">
        <w:rPr>
          <w:b w:val="0"/>
          <w:sz w:val="26"/>
          <w:szCs w:val="26"/>
        </w:rPr>
        <w:t>, тенденций её развития и сложившейся ситуации.</w:t>
      </w:r>
    </w:p>
    <w:p w:rsidR="00766376" w:rsidRPr="00766376" w:rsidRDefault="00766376" w:rsidP="001271C8">
      <w:pPr>
        <w:pStyle w:val="121"/>
        <w:numPr>
          <w:ilvl w:val="1"/>
          <w:numId w:val="14"/>
        </w:numPr>
        <w:tabs>
          <w:tab w:val="left" w:pos="567"/>
        </w:tabs>
        <w:spacing w:line="240" w:lineRule="auto"/>
        <w:ind w:left="0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>По вопросам приема на работу, переводов, увольнений, предоставления отпусков, поощрений или привлечения сотрудников к дисциплинарной или материальной ответственности издаются приказы, в соответствии с ТК РФ.</w:t>
      </w:r>
    </w:p>
    <w:p w:rsidR="00766376" w:rsidRPr="00766376" w:rsidRDefault="00766376" w:rsidP="001271C8">
      <w:pPr>
        <w:pStyle w:val="121"/>
        <w:numPr>
          <w:ilvl w:val="1"/>
          <w:numId w:val="14"/>
        </w:numPr>
        <w:tabs>
          <w:tab w:val="left" w:pos="567"/>
        </w:tabs>
        <w:spacing w:line="240" w:lineRule="auto"/>
        <w:ind w:left="0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 xml:space="preserve">Проект локального акта подлежит обязательной правовой экспертизе и проверке на литературную грамотность, проводимой </w:t>
      </w:r>
      <w:r w:rsidR="001271C8">
        <w:rPr>
          <w:b w:val="0"/>
          <w:sz w:val="26"/>
          <w:szCs w:val="26"/>
        </w:rPr>
        <w:t>«</w:t>
      </w:r>
      <w:r w:rsidRPr="00766376">
        <w:rPr>
          <w:b w:val="0"/>
          <w:sz w:val="26"/>
          <w:szCs w:val="26"/>
        </w:rPr>
        <w:t>ЦВР</w:t>
      </w:r>
      <w:r w:rsidR="001271C8">
        <w:rPr>
          <w:b w:val="0"/>
          <w:sz w:val="26"/>
          <w:szCs w:val="26"/>
        </w:rPr>
        <w:t>»</w:t>
      </w:r>
      <w:r w:rsidRPr="00766376">
        <w:rPr>
          <w:b w:val="0"/>
          <w:sz w:val="26"/>
          <w:szCs w:val="26"/>
        </w:rPr>
        <w:t xml:space="preserve"> самостоятельно либо с участием привлеченных специалистов.</w:t>
      </w:r>
    </w:p>
    <w:p w:rsidR="00766376" w:rsidRPr="00766376" w:rsidRDefault="00766376" w:rsidP="001271C8">
      <w:pPr>
        <w:pStyle w:val="121"/>
        <w:numPr>
          <w:ilvl w:val="1"/>
          <w:numId w:val="14"/>
        </w:numPr>
        <w:tabs>
          <w:tab w:val="left" w:pos="567"/>
        </w:tabs>
        <w:spacing w:line="240" w:lineRule="auto"/>
        <w:ind w:left="0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>Проект</w:t>
      </w:r>
      <w:r w:rsidRPr="00766376">
        <w:rPr>
          <w:b w:val="0"/>
          <w:sz w:val="26"/>
          <w:szCs w:val="26"/>
        </w:rPr>
        <w:tab/>
        <w:t xml:space="preserve">локального акта может быть представлен на обсуждение. Формы представления для обсуждения могут быть различными, например, размещение проекта локального акта на информационном стенде в месте, доступном для всеобщего обозрения, на официальной странице </w:t>
      </w:r>
      <w:r w:rsidR="001271C8">
        <w:rPr>
          <w:b w:val="0"/>
          <w:sz w:val="26"/>
          <w:szCs w:val="26"/>
        </w:rPr>
        <w:t>«</w:t>
      </w:r>
      <w:r w:rsidRPr="00766376">
        <w:rPr>
          <w:b w:val="0"/>
          <w:sz w:val="26"/>
          <w:szCs w:val="26"/>
        </w:rPr>
        <w:t>ЦВР</w:t>
      </w:r>
      <w:r w:rsidR="001271C8">
        <w:rPr>
          <w:b w:val="0"/>
          <w:sz w:val="26"/>
          <w:szCs w:val="26"/>
        </w:rPr>
        <w:t>»</w:t>
      </w:r>
      <w:r w:rsidRPr="00766376">
        <w:rPr>
          <w:b w:val="0"/>
          <w:sz w:val="26"/>
          <w:szCs w:val="26"/>
        </w:rPr>
        <w:t xml:space="preserve"> в ЭО РТ, сайте </w:t>
      </w:r>
      <w:r w:rsidR="001271C8">
        <w:rPr>
          <w:b w:val="0"/>
          <w:sz w:val="26"/>
          <w:szCs w:val="26"/>
        </w:rPr>
        <w:t>«</w:t>
      </w:r>
      <w:r w:rsidRPr="00766376">
        <w:rPr>
          <w:b w:val="0"/>
          <w:sz w:val="26"/>
          <w:szCs w:val="26"/>
        </w:rPr>
        <w:t>ЦВР</w:t>
      </w:r>
      <w:r w:rsidR="001271C8">
        <w:rPr>
          <w:b w:val="0"/>
          <w:sz w:val="26"/>
          <w:szCs w:val="26"/>
        </w:rPr>
        <w:t>»</w:t>
      </w:r>
      <w:r w:rsidRPr="00766376">
        <w:rPr>
          <w:b w:val="0"/>
          <w:sz w:val="26"/>
          <w:szCs w:val="26"/>
        </w:rPr>
        <w:t>, направление проекта заинтересованным лицам, проведение соответствующего собрания с коллективным обсуждением проекта локального акта и т.д.</w:t>
      </w:r>
    </w:p>
    <w:p w:rsidR="00766376" w:rsidRPr="00766376" w:rsidRDefault="00766376" w:rsidP="001271C8">
      <w:pPr>
        <w:pStyle w:val="121"/>
        <w:numPr>
          <w:ilvl w:val="1"/>
          <w:numId w:val="14"/>
        </w:numPr>
        <w:tabs>
          <w:tab w:val="left" w:pos="567"/>
        </w:tabs>
        <w:spacing w:line="240" w:lineRule="auto"/>
        <w:ind w:left="0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>При</w:t>
      </w:r>
      <w:r w:rsidR="001271C8">
        <w:rPr>
          <w:b w:val="0"/>
          <w:sz w:val="26"/>
          <w:szCs w:val="26"/>
        </w:rPr>
        <w:t xml:space="preserve"> </w:t>
      </w:r>
      <w:r w:rsidRPr="00766376">
        <w:rPr>
          <w:b w:val="0"/>
          <w:sz w:val="26"/>
          <w:szCs w:val="26"/>
        </w:rPr>
        <w:t>необходимости локальный акт проходит процедуру согласования.</w:t>
      </w:r>
    </w:p>
    <w:p w:rsidR="00766376" w:rsidRPr="00766376" w:rsidRDefault="00766376" w:rsidP="001271C8">
      <w:pPr>
        <w:pStyle w:val="121"/>
        <w:numPr>
          <w:ilvl w:val="1"/>
          <w:numId w:val="14"/>
        </w:numPr>
        <w:tabs>
          <w:tab w:val="left" w:pos="567"/>
        </w:tabs>
        <w:spacing w:line="240" w:lineRule="auto"/>
        <w:ind w:left="0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>Сроки</w:t>
      </w:r>
      <w:r w:rsidRPr="00766376">
        <w:rPr>
          <w:b w:val="0"/>
          <w:sz w:val="26"/>
          <w:szCs w:val="26"/>
        </w:rPr>
        <w:tab/>
        <w:t xml:space="preserve">и порядок разработки проекта локального акта, порядок его согласования устанавливается локальным актом по ведению делопроизводства в </w:t>
      </w:r>
      <w:r w:rsidR="001271C8">
        <w:rPr>
          <w:b w:val="0"/>
          <w:sz w:val="26"/>
          <w:szCs w:val="26"/>
        </w:rPr>
        <w:t>«</w:t>
      </w:r>
      <w:r w:rsidRPr="00766376">
        <w:rPr>
          <w:b w:val="0"/>
          <w:sz w:val="26"/>
          <w:szCs w:val="26"/>
        </w:rPr>
        <w:t>ЦВР</w:t>
      </w:r>
      <w:r w:rsidR="001271C8">
        <w:rPr>
          <w:b w:val="0"/>
          <w:sz w:val="26"/>
          <w:szCs w:val="26"/>
        </w:rPr>
        <w:t>»</w:t>
      </w:r>
      <w:r w:rsidRPr="00766376">
        <w:rPr>
          <w:b w:val="0"/>
          <w:sz w:val="26"/>
          <w:szCs w:val="26"/>
        </w:rPr>
        <w:t>.</w:t>
      </w:r>
    </w:p>
    <w:p w:rsidR="00E178F6" w:rsidRPr="007E1BE0" w:rsidRDefault="00E178F6" w:rsidP="00E178F6">
      <w:pPr>
        <w:pStyle w:val="121"/>
        <w:tabs>
          <w:tab w:val="left" w:pos="567"/>
        </w:tabs>
        <w:spacing w:line="240" w:lineRule="auto"/>
        <w:ind w:left="1080" w:right="15"/>
        <w:jc w:val="both"/>
        <w:rPr>
          <w:b w:val="0"/>
          <w:sz w:val="10"/>
          <w:szCs w:val="10"/>
        </w:rPr>
      </w:pPr>
    </w:p>
    <w:p w:rsidR="00766376" w:rsidRPr="007E1BE0" w:rsidRDefault="00766376" w:rsidP="007E1BE0">
      <w:pPr>
        <w:pStyle w:val="121"/>
        <w:numPr>
          <w:ilvl w:val="0"/>
          <w:numId w:val="14"/>
        </w:numPr>
        <w:tabs>
          <w:tab w:val="left" w:pos="567"/>
        </w:tabs>
        <w:spacing w:line="240" w:lineRule="auto"/>
        <w:ind w:left="284" w:right="15" w:hanging="284"/>
        <w:jc w:val="center"/>
        <w:rPr>
          <w:sz w:val="26"/>
          <w:szCs w:val="26"/>
        </w:rPr>
      </w:pPr>
      <w:r w:rsidRPr="007E1BE0">
        <w:rPr>
          <w:sz w:val="26"/>
          <w:szCs w:val="26"/>
        </w:rPr>
        <w:t>Порядок принятия и утверждения локального акта</w:t>
      </w:r>
    </w:p>
    <w:p w:rsidR="00766376" w:rsidRPr="00766376" w:rsidRDefault="00766376" w:rsidP="007E1BE0">
      <w:pPr>
        <w:pStyle w:val="121"/>
        <w:numPr>
          <w:ilvl w:val="1"/>
          <w:numId w:val="14"/>
        </w:numPr>
        <w:tabs>
          <w:tab w:val="left" w:pos="567"/>
        </w:tabs>
        <w:spacing w:line="240" w:lineRule="auto"/>
        <w:ind w:left="0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 xml:space="preserve">Локальный акт, прошедший правовую и литературную экспертизу, а также процедуру согласования, подлежит принятию и утверждению руководителем </w:t>
      </w:r>
      <w:r w:rsidR="007E1BE0">
        <w:rPr>
          <w:b w:val="0"/>
          <w:sz w:val="26"/>
          <w:szCs w:val="26"/>
        </w:rPr>
        <w:t>«</w:t>
      </w:r>
      <w:r w:rsidRPr="00766376">
        <w:rPr>
          <w:b w:val="0"/>
          <w:sz w:val="26"/>
          <w:szCs w:val="26"/>
        </w:rPr>
        <w:t>ЦВР</w:t>
      </w:r>
      <w:r w:rsidR="007E1BE0">
        <w:rPr>
          <w:b w:val="0"/>
          <w:sz w:val="26"/>
          <w:szCs w:val="26"/>
        </w:rPr>
        <w:t>»</w:t>
      </w:r>
      <w:r w:rsidRPr="00766376">
        <w:rPr>
          <w:b w:val="0"/>
          <w:sz w:val="26"/>
          <w:szCs w:val="26"/>
        </w:rPr>
        <w:t xml:space="preserve"> в соответствии с Уставом </w:t>
      </w:r>
      <w:r w:rsidR="007E1BE0">
        <w:rPr>
          <w:b w:val="0"/>
          <w:sz w:val="26"/>
          <w:szCs w:val="26"/>
        </w:rPr>
        <w:t>«</w:t>
      </w:r>
      <w:r w:rsidRPr="00766376">
        <w:rPr>
          <w:b w:val="0"/>
          <w:sz w:val="26"/>
          <w:szCs w:val="26"/>
        </w:rPr>
        <w:t>ЦВР</w:t>
      </w:r>
      <w:r w:rsidR="007E1BE0">
        <w:rPr>
          <w:b w:val="0"/>
          <w:sz w:val="26"/>
          <w:szCs w:val="26"/>
        </w:rPr>
        <w:t>»</w:t>
      </w:r>
      <w:r w:rsidRPr="00766376">
        <w:rPr>
          <w:b w:val="0"/>
          <w:sz w:val="26"/>
          <w:szCs w:val="26"/>
        </w:rPr>
        <w:t>.</w:t>
      </w:r>
    </w:p>
    <w:p w:rsidR="00766376" w:rsidRPr="00766376" w:rsidRDefault="00766376" w:rsidP="007E1BE0">
      <w:pPr>
        <w:pStyle w:val="121"/>
        <w:numPr>
          <w:ilvl w:val="1"/>
          <w:numId w:val="14"/>
        </w:numPr>
        <w:tabs>
          <w:tab w:val="left" w:pos="567"/>
        </w:tabs>
        <w:spacing w:line="240" w:lineRule="auto"/>
        <w:ind w:left="0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>Локальные</w:t>
      </w:r>
      <w:r w:rsidR="007E1BE0">
        <w:rPr>
          <w:b w:val="0"/>
          <w:sz w:val="26"/>
          <w:szCs w:val="26"/>
        </w:rPr>
        <w:t xml:space="preserve"> </w:t>
      </w:r>
      <w:r w:rsidRPr="00766376">
        <w:rPr>
          <w:b w:val="0"/>
          <w:sz w:val="26"/>
          <w:szCs w:val="26"/>
        </w:rPr>
        <w:t xml:space="preserve">акты </w:t>
      </w:r>
      <w:r w:rsidR="007E1BE0">
        <w:rPr>
          <w:b w:val="0"/>
          <w:sz w:val="26"/>
          <w:szCs w:val="26"/>
        </w:rPr>
        <w:t>«</w:t>
      </w:r>
      <w:r w:rsidRPr="00766376">
        <w:rPr>
          <w:b w:val="0"/>
          <w:sz w:val="26"/>
          <w:szCs w:val="26"/>
        </w:rPr>
        <w:t>ЦВР</w:t>
      </w:r>
      <w:r w:rsidR="007E1BE0">
        <w:rPr>
          <w:b w:val="0"/>
          <w:sz w:val="26"/>
          <w:szCs w:val="26"/>
        </w:rPr>
        <w:t>»</w:t>
      </w:r>
      <w:r w:rsidRPr="00766376">
        <w:rPr>
          <w:b w:val="0"/>
          <w:sz w:val="26"/>
          <w:szCs w:val="26"/>
        </w:rPr>
        <w:t xml:space="preserve"> могут приниматься руководителем, общим собранием трудового</w:t>
      </w:r>
      <w:r w:rsidR="007E1BE0">
        <w:rPr>
          <w:b w:val="0"/>
          <w:sz w:val="26"/>
          <w:szCs w:val="26"/>
        </w:rPr>
        <w:t xml:space="preserve"> </w:t>
      </w:r>
      <w:r w:rsidRPr="00766376">
        <w:rPr>
          <w:b w:val="0"/>
          <w:sz w:val="26"/>
          <w:szCs w:val="26"/>
        </w:rPr>
        <w:t xml:space="preserve">коллектива, педагогическим советом, органом государственно-общественного управления либо иным органом самоуправления </w:t>
      </w:r>
      <w:r w:rsidR="007E1BE0">
        <w:rPr>
          <w:b w:val="0"/>
          <w:sz w:val="26"/>
          <w:szCs w:val="26"/>
        </w:rPr>
        <w:t>«</w:t>
      </w:r>
      <w:r w:rsidRPr="00766376">
        <w:rPr>
          <w:b w:val="0"/>
          <w:sz w:val="26"/>
          <w:szCs w:val="26"/>
        </w:rPr>
        <w:t>ЦВР</w:t>
      </w:r>
      <w:r w:rsidR="007E1BE0">
        <w:rPr>
          <w:b w:val="0"/>
          <w:sz w:val="26"/>
          <w:szCs w:val="26"/>
        </w:rPr>
        <w:t>»</w:t>
      </w:r>
      <w:r w:rsidRPr="00766376">
        <w:rPr>
          <w:b w:val="0"/>
          <w:sz w:val="26"/>
          <w:szCs w:val="26"/>
        </w:rPr>
        <w:t xml:space="preserve">, наделенным полномочиями по принятию локальных актов в соответствии с уставом </w:t>
      </w:r>
      <w:r w:rsidR="007E1BE0">
        <w:rPr>
          <w:b w:val="0"/>
          <w:sz w:val="26"/>
          <w:szCs w:val="26"/>
        </w:rPr>
        <w:t>«</w:t>
      </w:r>
      <w:r w:rsidRPr="00766376">
        <w:rPr>
          <w:b w:val="0"/>
          <w:sz w:val="26"/>
          <w:szCs w:val="26"/>
        </w:rPr>
        <w:t>ЦВР</w:t>
      </w:r>
      <w:r w:rsidR="007E1BE0">
        <w:rPr>
          <w:b w:val="0"/>
          <w:sz w:val="26"/>
          <w:szCs w:val="26"/>
        </w:rPr>
        <w:t>»</w:t>
      </w:r>
      <w:r w:rsidRPr="00766376">
        <w:rPr>
          <w:b w:val="0"/>
          <w:sz w:val="26"/>
          <w:szCs w:val="26"/>
        </w:rPr>
        <w:t xml:space="preserve"> - по предметам их ведения и компетенции.</w:t>
      </w:r>
    </w:p>
    <w:p w:rsidR="00766376" w:rsidRPr="00766376" w:rsidRDefault="00766376" w:rsidP="007E1BE0">
      <w:pPr>
        <w:pStyle w:val="121"/>
        <w:numPr>
          <w:ilvl w:val="1"/>
          <w:numId w:val="14"/>
        </w:numPr>
        <w:tabs>
          <w:tab w:val="left" w:pos="567"/>
        </w:tabs>
        <w:spacing w:line="240" w:lineRule="auto"/>
        <w:ind w:left="0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>В Учреждении установлен следующий порядок принятия локальных нормативных актов:</w:t>
      </w:r>
    </w:p>
    <w:p w:rsidR="00766376" w:rsidRPr="00766376" w:rsidRDefault="00766376" w:rsidP="007E1BE0">
      <w:pPr>
        <w:pStyle w:val="121"/>
        <w:numPr>
          <w:ilvl w:val="0"/>
          <w:numId w:val="27"/>
        </w:numPr>
        <w:tabs>
          <w:tab w:val="left" w:pos="851"/>
        </w:tabs>
        <w:spacing w:line="240" w:lineRule="auto"/>
        <w:ind w:left="567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>локальные нормативные акты, регламентирующие вопросы организации образовательного процесса, принимает педагогический совет;</w:t>
      </w:r>
    </w:p>
    <w:p w:rsidR="00766376" w:rsidRPr="00766376" w:rsidRDefault="00766376" w:rsidP="007E1BE0">
      <w:pPr>
        <w:pStyle w:val="121"/>
        <w:numPr>
          <w:ilvl w:val="0"/>
          <w:numId w:val="27"/>
        </w:numPr>
        <w:tabs>
          <w:tab w:val="left" w:pos="851"/>
        </w:tabs>
        <w:spacing w:line="240" w:lineRule="auto"/>
        <w:ind w:left="567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>локальные нормативные акты, затрагивающие права и законные интересы работников, принимает общее собрание работников (по согласованию с профсоюзным комитетом);</w:t>
      </w:r>
    </w:p>
    <w:p w:rsidR="00766376" w:rsidRPr="007E1BE0" w:rsidRDefault="00766376" w:rsidP="007E1BE0">
      <w:pPr>
        <w:pStyle w:val="121"/>
        <w:numPr>
          <w:ilvl w:val="0"/>
          <w:numId w:val="28"/>
        </w:numPr>
        <w:tabs>
          <w:tab w:val="left" w:pos="851"/>
        </w:tabs>
        <w:spacing w:line="240" w:lineRule="auto"/>
        <w:ind w:left="567" w:right="15" w:firstLine="0"/>
        <w:jc w:val="both"/>
        <w:rPr>
          <w:b w:val="0"/>
          <w:sz w:val="26"/>
          <w:szCs w:val="26"/>
        </w:rPr>
      </w:pPr>
      <w:r w:rsidRPr="007E1BE0">
        <w:rPr>
          <w:b w:val="0"/>
          <w:sz w:val="26"/>
          <w:szCs w:val="26"/>
        </w:rPr>
        <w:t>локальные нормативные акты, регламентирующие деятельность органов управления, принимает соответствующий орган управления (педагогический совет - Пол</w:t>
      </w:r>
      <w:r w:rsidR="007E1BE0" w:rsidRPr="007E1BE0">
        <w:rPr>
          <w:b w:val="0"/>
          <w:sz w:val="26"/>
          <w:szCs w:val="26"/>
        </w:rPr>
        <w:t xml:space="preserve">ожение о педагогическом совете </w:t>
      </w:r>
      <w:r w:rsidRPr="007E1BE0">
        <w:rPr>
          <w:b w:val="0"/>
          <w:sz w:val="26"/>
          <w:szCs w:val="26"/>
        </w:rPr>
        <w:t>и т.д.). При этом</w:t>
      </w:r>
      <w:r w:rsidR="007E1BE0" w:rsidRPr="007E1BE0">
        <w:rPr>
          <w:b w:val="0"/>
          <w:sz w:val="26"/>
          <w:szCs w:val="26"/>
        </w:rPr>
        <w:t xml:space="preserve"> </w:t>
      </w:r>
      <w:r w:rsidRPr="007E1BE0">
        <w:rPr>
          <w:b w:val="0"/>
          <w:sz w:val="26"/>
          <w:szCs w:val="26"/>
        </w:rPr>
        <w:t xml:space="preserve">Положения о родительских </w:t>
      </w:r>
      <w:r w:rsidRPr="00793BC2">
        <w:rPr>
          <w:b w:val="0"/>
          <w:sz w:val="26"/>
          <w:szCs w:val="26"/>
        </w:rPr>
        <w:t>и ученических</w:t>
      </w:r>
      <w:r w:rsidRPr="007E1BE0">
        <w:rPr>
          <w:b w:val="0"/>
          <w:color w:val="FF0000"/>
          <w:sz w:val="26"/>
          <w:szCs w:val="26"/>
        </w:rPr>
        <w:t xml:space="preserve"> </w:t>
      </w:r>
      <w:r w:rsidRPr="007E1BE0">
        <w:rPr>
          <w:b w:val="0"/>
          <w:sz w:val="26"/>
          <w:szCs w:val="26"/>
        </w:rPr>
        <w:t>органах управления подлежат соглас</w:t>
      </w:r>
      <w:r w:rsidR="007E1BE0">
        <w:rPr>
          <w:b w:val="0"/>
          <w:sz w:val="26"/>
          <w:szCs w:val="26"/>
        </w:rPr>
        <w:t>ованию с педагогическим советом;</w:t>
      </w:r>
    </w:p>
    <w:p w:rsidR="00766376" w:rsidRPr="00555FB8" w:rsidRDefault="00766376" w:rsidP="007E1BE0">
      <w:pPr>
        <w:pStyle w:val="121"/>
        <w:numPr>
          <w:ilvl w:val="0"/>
          <w:numId w:val="28"/>
        </w:numPr>
        <w:tabs>
          <w:tab w:val="left" w:pos="567"/>
          <w:tab w:val="left" w:pos="851"/>
        </w:tabs>
        <w:spacing w:line="240" w:lineRule="auto"/>
        <w:ind w:left="567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>локальные нормативные акты, затрагивающие права и законные интересы обучающихся, а также родителей (законных представителей) обучающихся и воспитанников принимает директор Учреждения путем издания соответствующего приказа. Указанные локальные нормативные акты подлежат согласованию с Советом родителей, Советом обучающихся, а также с Педагогическим советом</w:t>
      </w:r>
      <w:r w:rsidRPr="00555FB8">
        <w:rPr>
          <w:b w:val="0"/>
          <w:sz w:val="26"/>
          <w:szCs w:val="26"/>
        </w:rPr>
        <w:t>, в соответствии с частью 8</w:t>
      </w:r>
      <w:r w:rsidR="00555FB8" w:rsidRPr="00555FB8">
        <w:rPr>
          <w:b w:val="0"/>
          <w:sz w:val="26"/>
          <w:szCs w:val="26"/>
        </w:rPr>
        <w:t>.2</w:t>
      </w:r>
      <w:r w:rsidRPr="00555FB8">
        <w:rPr>
          <w:b w:val="0"/>
          <w:sz w:val="26"/>
          <w:szCs w:val="26"/>
        </w:rPr>
        <w:t xml:space="preserve"> Устава </w:t>
      </w:r>
      <w:r w:rsidR="007E1BE0" w:rsidRPr="00555FB8">
        <w:rPr>
          <w:b w:val="0"/>
          <w:sz w:val="26"/>
          <w:szCs w:val="26"/>
        </w:rPr>
        <w:t>«</w:t>
      </w:r>
      <w:r w:rsidRPr="00555FB8">
        <w:rPr>
          <w:b w:val="0"/>
          <w:sz w:val="26"/>
          <w:szCs w:val="26"/>
        </w:rPr>
        <w:t>ЦВР</w:t>
      </w:r>
      <w:r w:rsidR="007E1BE0" w:rsidRPr="00555FB8">
        <w:rPr>
          <w:b w:val="0"/>
          <w:sz w:val="26"/>
          <w:szCs w:val="26"/>
        </w:rPr>
        <w:t>»</w:t>
      </w:r>
      <w:r w:rsidRPr="00555FB8">
        <w:rPr>
          <w:b w:val="0"/>
          <w:sz w:val="26"/>
          <w:szCs w:val="26"/>
        </w:rPr>
        <w:t>.</w:t>
      </w:r>
    </w:p>
    <w:p w:rsidR="00766376" w:rsidRPr="00766376" w:rsidRDefault="00766376" w:rsidP="007E1BE0">
      <w:pPr>
        <w:pStyle w:val="121"/>
        <w:numPr>
          <w:ilvl w:val="1"/>
          <w:numId w:val="14"/>
        </w:numPr>
        <w:tabs>
          <w:tab w:val="left" w:pos="567"/>
        </w:tabs>
        <w:spacing w:line="240" w:lineRule="auto"/>
        <w:ind w:left="0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>Не</w:t>
      </w:r>
      <w:r w:rsidR="007E1BE0">
        <w:rPr>
          <w:b w:val="0"/>
          <w:sz w:val="26"/>
          <w:szCs w:val="26"/>
        </w:rPr>
        <w:t xml:space="preserve"> </w:t>
      </w:r>
      <w:r w:rsidRPr="00766376">
        <w:rPr>
          <w:b w:val="0"/>
          <w:sz w:val="26"/>
          <w:szCs w:val="26"/>
        </w:rPr>
        <w:t xml:space="preserve">подлежат применению локальные акты, ухудшающие положение работников по сравнению с трудовым законодательством, коллективным договором, соглашениями, а также локальные акты, принятые с нарушением </w:t>
      </w:r>
      <w:proofErr w:type="gramStart"/>
      <w:r w:rsidRPr="00766376">
        <w:rPr>
          <w:b w:val="0"/>
          <w:sz w:val="26"/>
          <w:szCs w:val="26"/>
        </w:rPr>
        <w:t>порядка учета мнения представительного органа работников</w:t>
      </w:r>
      <w:proofErr w:type="gramEnd"/>
      <w:r w:rsidRPr="00766376">
        <w:rPr>
          <w:b w:val="0"/>
          <w:sz w:val="26"/>
          <w:szCs w:val="26"/>
        </w:rPr>
        <w:t>.</w:t>
      </w:r>
      <w:r w:rsidRPr="00766376">
        <w:rPr>
          <w:b w:val="0"/>
          <w:sz w:val="26"/>
          <w:szCs w:val="26"/>
        </w:rPr>
        <w:cr/>
      </w:r>
    </w:p>
    <w:p w:rsidR="00766376" w:rsidRPr="00766376" w:rsidRDefault="00766376" w:rsidP="007E1BE0">
      <w:pPr>
        <w:pStyle w:val="121"/>
        <w:numPr>
          <w:ilvl w:val="1"/>
          <w:numId w:val="14"/>
        </w:numPr>
        <w:tabs>
          <w:tab w:val="left" w:pos="567"/>
        </w:tabs>
        <w:spacing w:line="240" w:lineRule="auto"/>
        <w:ind w:left="0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lastRenderedPageBreak/>
        <w:t xml:space="preserve">Прошедший процедуру принятия локальный акт утверждается руководителем </w:t>
      </w:r>
      <w:r w:rsidR="007E1BE0">
        <w:rPr>
          <w:b w:val="0"/>
          <w:sz w:val="26"/>
          <w:szCs w:val="26"/>
        </w:rPr>
        <w:t>«</w:t>
      </w:r>
      <w:r w:rsidRPr="00766376">
        <w:rPr>
          <w:b w:val="0"/>
          <w:sz w:val="26"/>
          <w:szCs w:val="26"/>
        </w:rPr>
        <w:t>ЦВР</w:t>
      </w:r>
      <w:r w:rsidR="007E1BE0">
        <w:rPr>
          <w:b w:val="0"/>
          <w:sz w:val="26"/>
          <w:szCs w:val="26"/>
        </w:rPr>
        <w:t>»</w:t>
      </w:r>
      <w:r w:rsidRPr="00766376">
        <w:rPr>
          <w:b w:val="0"/>
          <w:sz w:val="26"/>
          <w:szCs w:val="26"/>
        </w:rPr>
        <w:t xml:space="preserve">. Процедура утверждения оформляется либо подписью, либо приказом руководителя </w:t>
      </w:r>
      <w:r w:rsidR="007E1BE0">
        <w:rPr>
          <w:b w:val="0"/>
          <w:sz w:val="26"/>
          <w:szCs w:val="26"/>
        </w:rPr>
        <w:t>«</w:t>
      </w:r>
      <w:r w:rsidRPr="00766376">
        <w:rPr>
          <w:b w:val="0"/>
          <w:sz w:val="26"/>
          <w:szCs w:val="26"/>
        </w:rPr>
        <w:t>ЦВР</w:t>
      </w:r>
      <w:r w:rsidR="007E1BE0">
        <w:rPr>
          <w:b w:val="0"/>
          <w:sz w:val="26"/>
          <w:szCs w:val="26"/>
        </w:rPr>
        <w:t>»</w:t>
      </w:r>
      <w:r w:rsidRPr="00766376">
        <w:rPr>
          <w:b w:val="0"/>
          <w:sz w:val="26"/>
          <w:szCs w:val="26"/>
        </w:rPr>
        <w:t>.</w:t>
      </w:r>
    </w:p>
    <w:p w:rsidR="00766376" w:rsidRPr="00766376" w:rsidRDefault="00766376" w:rsidP="007E1BE0">
      <w:pPr>
        <w:pStyle w:val="121"/>
        <w:numPr>
          <w:ilvl w:val="1"/>
          <w:numId w:val="14"/>
        </w:numPr>
        <w:tabs>
          <w:tab w:val="left" w:pos="567"/>
        </w:tabs>
        <w:spacing w:line="240" w:lineRule="auto"/>
        <w:ind w:left="0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>Локальный</w:t>
      </w:r>
      <w:r w:rsidRPr="00766376">
        <w:rPr>
          <w:b w:val="0"/>
          <w:sz w:val="26"/>
          <w:szCs w:val="26"/>
        </w:rPr>
        <w:tab/>
        <w:t>а</w:t>
      </w:r>
      <w:proofErr w:type="gramStart"/>
      <w:r w:rsidRPr="00766376">
        <w:rPr>
          <w:b w:val="0"/>
          <w:sz w:val="26"/>
          <w:szCs w:val="26"/>
        </w:rPr>
        <w:t>кт вст</w:t>
      </w:r>
      <w:proofErr w:type="gramEnd"/>
      <w:r w:rsidRPr="00766376">
        <w:rPr>
          <w:b w:val="0"/>
          <w:sz w:val="26"/>
          <w:szCs w:val="26"/>
        </w:rPr>
        <w:t>упает в силу с момента, указанного в нем, либо, в случае отсутствия такого указания, по истечении 7 календарных дней с даты принятия данного локального акта.</w:t>
      </w:r>
    </w:p>
    <w:p w:rsidR="00766376" w:rsidRPr="00766376" w:rsidRDefault="00766376" w:rsidP="007E1BE0">
      <w:pPr>
        <w:pStyle w:val="121"/>
        <w:tabs>
          <w:tab w:val="left" w:pos="567"/>
        </w:tabs>
        <w:spacing w:line="240" w:lineRule="auto"/>
        <w:ind w:right="15" w:firstLine="567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 xml:space="preserve">Датой принятия локального акта, требующего утверждения руководителем </w:t>
      </w:r>
      <w:r w:rsidR="007E1BE0">
        <w:rPr>
          <w:b w:val="0"/>
          <w:sz w:val="26"/>
          <w:szCs w:val="26"/>
        </w:rPr>
        <w:t>«</w:t>
      </w:r>
      <w:r w:rsidRPr="00766376">
        <w:rPr>
          <w:b w:val="0"/>
          <w:sz w:val="26"/>
          <w:szCs w:val="26"/>
        </w:rPr>
        <w:t>ЦВР</w:t>
      </w:r>
      <w:r w:rsidR="007E1BE0">
        <w:rPr>
          <w:b w:val="0"/>
          <w:sz w:val="26"/>
          <w:szCs w:val="26"/>
        </w:rPr>
        <w:t>»</w:t>
      </w:r>
      <w:r w:rsidRPr="00766376">
        <w:rPr>
          <w:b w:val="0"/>
          <w:sz w:val="26"/>
          <w:szCs w:val="26"/>
        </w:rPr>
        <w:t>, является дата такого утверждения.</w:t>
      </w:r>
    </w:p>
    <w:p w:rsidR="00766376" w:rsidRPr="00766376" w:rsidRDefault="00766376" w:rsidP="007E1BE0">
      <w:pPr>
        <w:pStyle w:val="121"/>
        <w:numPr>
          <w:ilvl w:val="1"/>
          <w:numId w:val="14"/>
        </w:numPr>
        <w:tabs>
          <w:tab w:val="left" w:pos="567"/>
        </w:tabs>
        <w:spacing w:line="240" w:lineRule="auto"/>
        <w:ind w:left="0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>После утверждения локального акта проводится процедура ознакомления с ним участников образовательных отношений, на которых распространяются положения данного локального акта. Ознакомление с локальным актом оформляется в виде росписи ознакомляемых лиц с указанием даты ознакомления либо на самом локальном акте, либо на отдельном листе ознакомления, прилагаемым к нему, либо в отдельном журнале.</w:t>
      </w:r>
    </w:p>
    <w:p w:rsidR="007E1BE0" w:rsidRPr="0083358B" w:rsidRDefault="007E1BE0" w:rsidP="007E1BE0">
      <w:pPr>
        <w:pStyle w:val="121"/>
        <w:tabs>
          <w:tab w:val="left" w:pos="567"/>
        </w:tabs>
        <w:spacing w:line="240" w:lineRule="auto"/>
        <w:ind w:left="1080" w:right="15"/>
        <w:jc w:val="both"/>
        <w:rPr>
          <w:b w:val="0"/>
          <w:sz w:val="10"/>
          <w:szCs w:val="10"/>
        </w:rPr>
      </w:pPr>
    </w:p>
    <w:p w:rsidR="00766376" w:rsidRPr="0083358B" w:rsidRDefault="00766376" w:rsidP="0083358B">
      <w:pPr>
        <w:pStyle w:val="121"/>
        <w:numPr>
          <w:ilvl w:val="0"/>
          <w:numId w:val="14"/>
        </w:numPr>
        <w:tabs>
          <w:tab w:val="left" w:pos="567"/>
        </w:tabs>
        <w:spacing w:line="240" w:lineRule="auto"/>
        <w:ind w:left="284" w:right="15" w:hanging="284"/>
        <w:jc w:val="center"/>
        <w:rPr>
          <w:sz w:val="26"/>
          <w:szCs w:val="26"/>
        </w:rPr>
      </w:pPr>
      <w:r w:rsidRPr="0083358B">
        <w:rPr>
          <w:sz w:val="26"/>
          <w:szCs w:val="26"/>
        </w:rPr>
        <w:t>Оформление локального акта</w:t>
      </w:r>
    </w:p>
    <w:p w:rsidR="00766376" w:rsidRPr="00766376" w:rsidRDefault="00766376" w:rsidP="0083358B">
      <w:pPr>
        <w:pStyle w:val="121"/>
        <w:tabs>
          <w:tab w:val="left" w:pos="567"/>
        </w:tabs>
        <w:spacing w:line="240" w:lineRule="auto"/>
        <w:ind w:right="15" w:firstLine="567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 xml:space="preserve">Оформление локального акта выполняется в соответствии с требованиями «Государственной системы документационного обеспечения управления. Основные положения. Общие требования к документам и службам документационного обеспечения», а также нормами «Унифицированной системы документации. Унифицированная система организационно-распорядительной документации. Требования к оформлению документов. ГОСТ </w:t>
      </w:r>
      <w:proofErr w:type="gramStart"/>
      <w:r w:rsidRPr="00766376">
        <w:rPr>
          <w:b w:val="0"/>
          <w:sz w:val="26"/>
          <w:szCs w:val="26"/>
        </w:rPr>
        <w:t>Р</w:t>
      </w:r>
      <w:proofErr w:type="gramEnd"/>
      <w:r w:rsidRPr="00766376">
        <w:rPr>
          <w:b w:val="0"/>
          <w:sz w:val="26"/>
          <w:szCs w:val="26"/>
        </w:rPr>
        <w:t xml:space="preserve"> 6.30-2003, (утв. Постановлением Госстандарта России от 03.03.2003 </w:t>
      </w:r>
      <w:r w:rsidR="0083358B">
        <w:rPr>
          <w:b w:val="0"/>
          <w:sz w:val="26"/>
          <w:szCs w:val="26"/>
        </w:rPr>
        <w:t>№</w:t>
      </w:r>
      <w:r w:rsidRPr="00766376">
        <w:rPr>
          <w:b w:val="0"/>
          <w:sz w:val="26"/>
          <w:szCs w:val="26"/>
        </w:rPr>
        <w:t xml:space="preserve"> 65-ст «О принятии и введении в действие государственного стандарта Российской Федерации»). При этом:</w:t>
      </w:r>
    </w:p>
    <w:p w:rsidR="00766376" w:rsidRPr="00766376" w:rsidRDefault="00766376" w:rsidP="0083358B">
      <w:pPr>
        <w:pStyle w:val="121"/>
        <w:numPr>
          <w:ilvl w:val="1"/>
          <w:numId w:val="14"/>
        </w:numPr>
        <w:tabs>
          <w:tab w:val="left" w:pos="567"/>
        </w:tabs>
        <w:spacing w:line="240" w:lineRule="auto"/>
        <w:ind w:left="0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>Структура локального акта должна обеспечивать логическое развитие темы правового регулирования. Если требуется разъяснение целей и мотивов принятия локального акта, то в проекте дается вступительная часть - преамбула. Положения нормативного характера в преамбулу не включаются.</w:t>
      </w:r>
    </w:p>
    <w:p w:rsidR="00766376" w:rsidRPr="00766376" w:rsidRDefault="00766376" w:rsidP="0083358B">
      <w:pPr>
        <w:pStyle w:val="121"/>
        <w:numPr>
          <w:ilvl w:val="1"/>
          <w:numId w:val="14"/>
        </w:numPr>
        <w:tabs>
          <w:tab w:val="left" w:pos="567"/>
        </w:tabs>
        <w:spacing w:line="240" w:lineRule="auto"/>
        <w:ind w:left="0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>Нормативные предписания оформляются в виде пунктов, которые нумеруются цифрами с точкой и заголовков не имеют. Пункты могут подразделяться на подпункты, которые могут иметь буквенную или цифровую нумерацию.</w:t>
      </w:r>
    </w:p>
    <w:p w:rsidR="00766376" w:rsidRPr="00766376" w:rsidRDefault="00766376" w:rsidP="0083358B">
      <w:pPr>
        <w:pStyle w:val="121"/>
        <w:numPr>
          <w:ilvl w:val="1"/>
          <w:numId w:val="14"/>
        </w:numPr>
        <w:tabs>
          <w:tab w:val="left" w:pos="567"/>
        </w:tabs>
        <w:spacing w:line="240" w:lineRule="auto"/>
        <w:ind w:left="0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>Значительные по объему локальные акты могут делиться на главы, которые нумеруются цифрами и имеют заголовки.</w:t>
      </w:r>
    </w:p>
    <w:p w:rsidR="00766376" w:rsidRPr="00766376" w:rsidRDefault="00766376" w:rsidP="0083358B">
      <w:pPr>
        <w:pStyle w:val="121"/>
        <w:numPr>
          <w:ilvl w:val="1"/>
          <w:numId w:val="14"/>
        </w:numPr>
        <w:tabs>
          <w:tab w:val="left" w:pos="567"/>
        </w:tabs>
        <w:spacing w:line="240" w:lineRule="auto"/>
        <w:ind w:left="0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>Если</w:t>
      </w:r>
      <w:r w:rsidR="0083358B">
        <w:rPr>
          <w:b w:val="0"/>
          <w:sz w:val="26"/>
          <w:szCs w:val="26"/>
        </w:rPr>
        <w:t xml:space="preserve"> </w:t>
      </w:r>
      <w:r w:rsidRPr="00766376">
        <w:rPr>
          <w:b w:val="0"/>
          <w:sz w:val="26"/>
          <w:szCs w:val="26"/>
        </w:rPr>
        <w:t>в локальном акте приводятся таблицы, графики, карты, схемы, то они, как правило, должны оформляться в виде приложений, а соответствующие пункты акта должны иметь ссылки на эти приложения.</w:t>
      </w:r>
    </w:p>
    <w:p w:rsidR="00766376" w:rsidRPr="00766376" w:rsidRDefault="00766376" w:rsidP="0083358B">
      <w:pPr>
        <w:pStyle w:val="121"/>
        <w:numPr>
          <w:ilvl w:val="1"/>
          <w:numId w:val="14"/>
        </w:numPr>
        <w:tabs>
          <w:tab w:val="left" w:pos="567"/>
        </w:tabs>
        <w:spacing w:line="240" w:lineRule="auto"/>
        <w:ind w:left="0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>Локальный</w:t>
      </w:r>
      <w:r w:rsidR="0083358B">
        <w:rPr>
          <w:b w:val="0"/>
          <w:sz w:val="26"/>
          <w:szCs w:val="26"/>
        </w:rPr>
        <w:t xml:space="preserve"> </w:t>
      </w:r>
      <w:r w:rsidRPr="00766376">
        <w:rPr>
          <w:b w:val="0"/>
          <w:sz w:val="26"/>
          <w:szCs w:val="26"/>
        </w:rPr>
        <w:t>а</w:t>
      </w:r>
      <w:proofErr w:type="gramStart"/>
      <w:r w:rsidRPr="00766376">
        <w:rPr>
          <w:b w:val="0"/>
          <w:sz w:val="26"/>
          <w:szCs w:val="26"/>
        </w:rPr>
        <w:t>кт с пр</w:t>
      </w:r>
      <w:proofErr w:type="gramEnd"/>
      <w:r w:rsidRPr="00766376">
        <w:rPr>
          <w:b w:val="0"/>
          <w:sz w:val="26"/>
          <w:szCs w:val="26"/>
        </w:rPr>
        <w:t>иложениями должен иметь сквозную нумерацию страниц.</w:t>
      </w:r>
    </w:p>
    <w:p w:rsidR="00766376" w:rsidRPr="00766376" w:rsidRDefault="00766376" w:rsidP="0083358B">
      <w:pPr>
        <w:pStyle w:val="121"/>
        <w:numPr>
          <w:ilvl w:val="1"/>
          <w:numId w:val="14"/>
        </w:numPr>
        <w:tabs>
          <w:tab w:val="left" w:pos="567"/>
        </w:tabs>
        <w:spacing w:line="240" w:lineRule="auto"/>
        <w:ind w:left="0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>Локальный акт излагается на государственном языке РФ и должен соответствовать литературным нормам.</w:t>
      </w:r>
    </w:p>
    <w:p w:rsidR="00766376" w:rsidRPr="00766376" w:rsidRDefault="00766376" w:rsidP="0083358B">
      <w:pPr>
        <w:pStyle w:val="121"/>
        <w:numPr>
          <w:ilvl w:val="1"/>
          <w:numId w:val="14"/>
        </w:numPr>
        <w:tabs>
          <w:tab w:val="left" w:pos="567"/>
        </w:tabs>
        <w:spacing w:line="240" w:lineRule="auto"/>
        <w:ind w:left="0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>Структура</w:t>
      </w:r>
      <w:r w:rsidR="0083358B">
        <w:rPr>
          <w:b w:val="0"/>
          <w:sz w:val="26"/>
          <w:szCs w:val="26"/>
        </w:rPr>
        <w:t xml:space="preserve"> </w:t>
      </w:r>
      <w:r w:rsidRPr="00766376">
        <w:rPr>
          <w:b w:val="0"/>
          <w:sz w:val="26"/>
          <w:szCs w:val="26"/>
        </w:rPr>
        <w:t>локального акта должна быть логически обоснованной, отвечающей целям и задачам правового регулирования, а также обеспечивающей логическое развитие и правильное понимание данного локального акта.</w:t>
      </w:r>
    </w:p>
    <w:p w:rsidR="00766376" w:rsidRPr="00766376" w:rsidRDefault="00766376" w:rsidP="0083358B">
      <w:pPr>
        <w:pStyle w:val="121"/>
        <w:numPr>
          <w:ilvl w:val="1"/>
          <w:numId w:val="14"/>
        </w:numPr>
        <w:tabs>
          <w:tab w:val="left" w:pos="567"/>
        </w:tabs>
        <w:spacing w:line="240" w:lineRule="auto"/>
        <w:ind w:left="0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>В локальных актах даются определения вводимых юридических, технических и других специальных терминов, если они не являются общеизвестными и неупотребляемыми в законодательстве Российской Федерации и региональном законодательстве.</w:t>
      </w:r>
    </w:p>
    <w:p w:rsidR="00766376" w:rsidRPr="00766376" w:rsidRDefault="00766376" w:rsidP="0083358B">
      <w:pPr>
        <w:pStyle w:val="121"/>
        <w:numPr>
          <w:ilvl w:val="1"/>
          <w:numId w:val="14"/>
        </w:numPr>
        <w:tabs>
          <w:tab w:val="left" w:pos="567"/>
        </w:tabs>
        <w:spacing w:line="240" w:lineRule="auto"/>
        <w:ind w:left="0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>Не</w:t>
      </w:r>
      <w:r w:rsidR="0083358B">
        <w:rPr>
          <w:b w:val="0"/>
          <w:sz w:val="26"/>
          <w:szCs w:val="26"/>
        </w:rPr>
        <w:t xml:space="preserve"> </w:t>
      </w:r>
      <w:r w:rsidRPr="00766376">
        <w:rPr>
          <w:b w:val="0"/>
          <w:sz w:val="26"/>
          <w:szCs w:val="26"/>
        </w:rPr>
        <w:t>допускается переписывание с законов. При необходимости это делается в отсылочной форме.</w:t>
      </w:r>
    </w:p>
    <w:p w:rsidR="0083358B" w:rsidRDefault="0083358B" w:rsidP="0083358B">
      <w:pPr>
        <w:pStyle w:val="121"/>
        <w:tabs>
          <w:tab w:val="left" w:pos="567"/>
        </w:tabs>
        <w:spacing w:line="240" w:lineRule="auto"/>
        <w:ind w:left="1080" w:right="15"/>
        <w:jc w:val="both"/>
        <w:rPr>
          <w:b w:val="0"/>
          <w:sz w:val="26"/>
          <w:szCs w:val="26"/>
        </w:rPr>
      </w:pPr>
    </w:p>
    <w:p w:rsidR="00766376" w:rsidRPr="0083358B" w:rsidRDefault="00766376" w:rsidP="0083358B">
      <w:pPr>
        <w:pStyle w:val="121"/>
        <w:numPr>
          <w:ilvl w:val="0"/>
          <w:numId w:val="14"/>
        </w:numPr>
        <w:tabs>
          <w:tab w:val="left" w:pos="567"/>
        </w:tabs>
        <w:spacing w:line="240" w:lineRule="auto"/>
        <w:ind w:right="15"/>
        <w:jc w:val="center"/>
        <w:rPr>
          <w:sz w:val="26"/>
          <w:szCs w:val="26"/>
        </w:rPr>
      </w:pPr>
      <w:r w:rsidRPr="0083358B">
        <w:rPr>
          <w:sz w:val="26"/>
          <w:szCs w:val="26"/>
        </w:rPr>
        <w:t>Основные требования к локальным актам</w:t>
      </w:r>
    </w:p>
    <w:p w:rsidR="00766376" w:rsidRPr="00766376" w:rsidRDefault="00766376" w:rsidP="0083358B">
      <w:pPr>
        <w:pStyle w:val="121"/>
        <w:tabs>
          <w:tab w:val="left" w:pos="567"/>
        </w:tabs>
        <w:spacing w:line="240" w:lineRule="auto"/>
        <w:ind w:right="15" w:firstLine="567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>Локальные акты ЦВР должны соответствовать следующим требованиям:</w:t>
      </w:r>
    </w:p>
    <w:p w:rsidR="00766376" w:rsidRPr="00766376" w:rsidRDefault="00766376" w:rsidP="0083358B">
      <w:pPr>
        <w:pStyle w:val="121"/>
        <w:numPr>
          <w:ilvl w:val="1"/>
          <w:numId w:val="14"/>
        </w:numPr>
        <w:tabs>
          <w:tab w:val="left" w:pos="567"/>
        </w:tabs>
        <w:spacing w:line="240" w:lineRule="auto"/>
        <w:ind w:left="0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>Положение должно содержать следующие обязательные реквизиты: обозначение вида локального акта; его наименование, грифы: принято, утверждено, согласовано; регистрационный номер, текст, соответствующий его наименованию; отметку о наличии приложения и согласования.</w:t>
      </w:r>
    </w:p>
    <w:p w:rsidR="00766376" w:rsidRPr="0083358B" w:rsidRDefault="00766376" w:rsidP="0083358B">
      <w:pPr>
        <w:pStyle w:val="121"/>
        <w:numPr>
          <w:ilvl w:val="1"/>
          <w:numId w:val="14"/>
        </w:numPr>
        <w:tabs>
          <w:tab w:val="left" w:pos="567"/>
        </w:tabs>
        <w:spacing w:line="240" w:lineRule="auto"/>
        <w:ind w:left="0" w:right="15" w:firstLine="0"/>
        <w:jc w:val="both"/>
        <w:rPr>
          <w:b w:val="0"/>
          <w:sz w:val="26"/>
          <w:szCs w:val="26"/>
        </w:rPr>
      </w:pPr>
      <w:r w:rsidRPr="0083358B">
        <w:rPr>
          <w:sz w:val="26"/>
          <w:szCs w:val="26"/>
        </w:rPr>
        <w:lastRenderedPageBreak/>
        <w:t>Правила</w:t>
      </w:r>
      <w:r w:rsidR="0083358B" w:rsidRPr="0083358B">
        <w:rPr>
          <w:sz w:val="26"/>
          <w:szCs w:val="26"/>
        </w:rPr>
        <w:t xml:space="preserve"> </w:t>
      </w:r>
      <w:r w:rsidRPr="0083358B">
        <w:rPr>
          <w:b w:val="0"/>
          <w:sz w:val="26"/>
          <w:szCs w:val="26"/>
        </w:rPr>
        <w:t>должны содержать следующие обязательные реквизиты:</w:t>
      </w:r>
      <w:r w:rsidR="0083358B" w:rsidRPr="0083358B">
        <w:rPr>
          <w:b w:val="0"/>
          <w:sz w:val="26"/>
          <w:szCs w:val="26"/>
        </w:rPr>
        <w:t xml:space="preserve"> </w:t>
      </w:r>
      <w:r w:rsidRPr="0083358B">
        <w:rPr>
          <w:b w:val="0"/>
          <w:sz w:val="26"/>
          <w:szCs w:val="26"/>
        </w:rPr>
        <w:t>обозначение вида локального акта; его наименование, грифы принятия и утверждения; текст, соответствующий его наименовани</w:t>
      </w:r>
      <w:r w:rsidR="0083358B" w:rsidRPr="0083358B">
        <w:rPr>
          <w:b w:val="0"/>
          <w:sz w:val="26"/>
          <w:szCs w:val="26"/>
        </w:rPr>
        <w:t>ю; отметку о наличии приложения</w:t>
      </w:r>
      <w:r w:rsidRPr="0083358B">
        <w:rPr>
          <w:b w:val="0"/>
          <w:sz w:val="26"/>
          <w:szCs w:val="26"/>
        </w:rPr>
        <w:t>.</w:t>
      </w:r>
    </w:p>
    <w:p w:rsidR="00766376" w:rsidRPr="0083358B" w:rsidRDefault="00766376" w:rsidP="0083358B">
      <w:pPr>
        <w:pStyle w:val="121"/>
        <w:numPr>
          <w:ilvl w:val="1"/>
          <w:numId w:val="14"/>
        </w:numPr>
        <w:tabs>
          <w:tab w:val="left" w:pos="567"/>
        </w:tabs>
        <w:spacing w:line="240" w:lineRule="auto"/>
        <w:ind w:left="0" w:right="15" w:firstLine="0"/>
        <w:jc w:val="both"/>
        <w:rPr>
          <w:b w:val="0"/>
          <w:sz w:val="26"/>
          <w:szCs w:val="26"/>
        </w:rPr>
      </w:pPr>
      <w:r w:rsidRPr="0083358B">
        <w:rPr>
          <w:sz w:val="26"/>
          <w:szCs w:val="26"/>
        </w:rPr>
        <w:t>Инструкции</w:t>
      </w:r>
      <w:r w:rsidR="0083358B" w:rsidRPr="0083358B">
        <w:rPr>
          <w:sz w:val="26"/>
          <w:szCs w:val="26"/>
        </w:rPr>
        <w:t xml:space="preserve"> </w:t>
      </w:r>
      <w:r w:rsidRPr="0083358B">
        <w:rPr>
          <w:b w:val="0"/>
          <w:sz w:val="26"/>
          <w:szCs w:val="26"/>
        </w:rPr>
        <w:t>должны содержать следующие обязательные реквизиты: обозначение вида локального акта; его наименование; грифы принятия и утверждения; текст, соответствующий его наименовани</w:t>
      </w:r>
      <w:r w:rsidR="0083358B" w:rsidRPr="0083358B">
        <w:rPr>
          <w:b w:val="0"/>
          <w:sz w:val="26"/>
          <w:szCs w:val="26"/>
        </w:rPr>
        <w:t>ю; отметку о наличии приложения</w:t>
      </w:r>
      <w:r w:rsidRPr="0083358B">
        <w:rPr>
          <w:b w:val="0"/>
          <w:sz w:val="26"/>
          <w:szCs w:val="26"/>
        </w:rPr>
        <w:t>.</w:t>
      </w:r>
    </w:p>
    <w:p w:rsidR="00766376" w:rsidRPr="0083358B" w:rsidRDefault="00766376" w:rsidP="005B17AB">
      <w:pPr>
        <w:pStyle w:val="121"/>
        <w:numPr>
          <w:ilvl w:val="1"/>
          <w:numId w:val="14"/>
        </w:numPr>
        <w:tabs>
          <w:tab w:val="left" w:pos="567"/>
        </w:tabs>
        <w:spacing w:line="240" w:lineRule="auto"/>
        <w:ind w:left="0" w:right="15" w:firstLine="0"/>
        <w:jc w:val="both"/>
        <w:rPr>
          <w:b w:val="0"/>
          <w:sz w:val="26"/>
          <w:szCs w:val="26"/>
        </w:rPr>
      </w:pPr>
      <w:r w:rsidRPr="0083358B">
        <w:rPr>
          <w:sz w:val="26"/>
          <w:szCs w:val="26"/>
        </w:rPr>
        <w:t>Постановление</w:t>
      </w:r>
      <w:r w:rsidR="0083358B" w:rsidRPr="0083358B">
        <w:rPr>
          <w:sz w:val="26"/>
          <w:szCs w:val="26"/>
        </w:rPr>
        <w:t xml:space="preserve"> </w:t>
      </w:r>
      <w:r w:rsidRPr="0083358B">
        <w:rPr>
          <w:b w:val="0"/>
          <w:sz w:val="26"/>
          <w:szCs w:val="26"/>
        </w:rPr>
        <w:t>должно содержать следующие обязательные реквизиты: обозначение вида локального акта, его наименование, место и дату принятия, текст, соответствующий его наименованию; должность, фамилию, инициалы и подпись лица, вынесшего постановление; оттиск печати.</w:t>
      </w:r>
    </w:p>
    <w:p w:rsidR="00766376" w:rsidRPr="0083358B" w:rsidRDefault="00766376" w:rsidP="005B17AB">
      <w:pPr>
        <w:pStyle w:val="121"/>
        <w:numPr>
          <w:ilvl w:val="1"/>
          <w:numId w:val="14"/>
        </w:numPr>
        <w:tabs>
          <w:tab w:val="left" w:pos="567"/>
        </w:tabs>
        <w:spacing w:line="240" w:lineRule="auto"/>
        <w:ind w:left="0" w:right="15" w:firstLine="0"/>
        <w:jc w:val="both"/>
        <w:rPr>
          <w:b w:val="0"/>
          <w:sz w:val="26"/>
          <w:szCs w:val="26"/>
        </w:rPr>
      </w:pPr>
      <w:r w:rsidRPr="0083358B">
        <w:rPr>
          <w:sz w:val="26"/>
          <w:szCs w:val="26"/>
        </w:rPr>
        <w:t>Решения</w:t>
      </w:r>
      <w:r w:rsidR="0083358B" w:rsidRPr="0083358B">
        <w:rPr>
          <w:sz w:val="26"/>
          <w:szCs w:val="26"/>
        </w:rPr>
        <w:t xml:space="preserve"> </w:t>
      </w:r>
      <w:r w:rsidRPr="0083358B">
        <w:rPr>
          <w:b w:val="0"/>
          <w:sz w:val="26"/>
          <w:szCs w:val="26"/>
        </w:rPr>
        <w:t>должны содержать следующие обязательные реквизиты: обозначение вида локального акта; место и дату принятия, текст, должность, фамилию, инициалы и подпись лица, принявшего решение, оттиск печати.</w:t>
      </w:r>
    </w:p>
    <w:p w:rsidR="00766376" w:rsidRPr="00766376" w:rsidRDefault="00766376" w:rsidP="005B17AB">
      <w:pPr>
        <w:pStyle w:val="121"/>
        <w:numPr>
          <w:ilvl w:val="1"/>
          <w:numId w:val="14"/>
        </w:numPr>
        <w:tabs>
          <w:tab w:val="left" w:pos="567"/>
        </w:tabs>
        <w:spacing w:line="240" w:lineRule="auto"/>
        <w:ind w:left="0" w:right="15" w:firstLine="0"/>
        <w:jc w:val="both"/>
        <w:rPr>
          <w:b w:val="0"/>
          <w:sz w:val="26"/>
          <w:szCs w:val="26"/>
        </w:rPr>
      </w:pPr>
      <w:r w:rsidRPr="005B17AB">
        <w:rPr>
          <w:sz w:val="26"/>
          <w:szCs w:val="26"/>
        </w:rPr>
        <w:t xml:space="preserve">Приказы и распоряжения руководителя </w:t>
      </w:r>
      <w:r w:rsidR="005B17AB">
        <w:rPr>
          <w:sz w:val="26"/>
          <w:szCs w:val="26"/>
        </w:rPr>
        <w:t>«</w:t>
      </w:r>
      <w:r w:rsidRPr="005B17AB">
        <w:rPr>
          <w:sz w:val="26"/>
          <w:szCs w:val="26"/>
        </w:rPr>
        <w:t>ЦВР</w:t>
      </w:r>
      <w:r w:rsidR="005B17AB">
        <w:rPr>
          <w:sz w:val="26"/>
          <w:szCs w:val="26"/>
        </w:rPr>
        <w:t>»</w:t>
      </w:r>
      <w:r w:rsidRPr="00766376">
        <w:rPr>
          <w:b w:val="0"/>
          <w:sz w:val="26"/>
          <w:szCs w:val="26"/>
        </w:rPr>
        <w:t xml:space="preserve"> должны содержать следующие обязательные реквизиты: обозначение вида локального акта и его наименование; место и дату принятия, регистрационный номер, текст, должность, фамилию, инициалы и подпись руководителя </w:t>
      </w:r>
      <w:r w:rsidR="005B17AB">
        <w:rPr>
          <w:b w:val="0"/>
          <w:sz w:val="26"/>
          <w:szCs w:val="26"/>
        </w:rPr>
        <w:t>«</w:t>
      </w:r>
      <w:r w:rsidRPr="00766376">
        <w:rPr>
          <w:b w:val="0"/>
          <w:sz w:val="26"/>
          <w:szCs w:val="26"/>
        </w:rPr>
        <w:t>ЦВР</w:t>
      </w:r>
      <w:r w:rsidR="005B17AB">
        <w:rPr>
          <w:b w:val="0"/>
          <w:sz w:val="26"/>
          <w:szCs w:val="26"/>
        </w:rPr>
        <w:t>»</w:t>
      </w:r>
      <w:r w:rsidRPr="00766376">
        <w:rPr>
          <w:b w:val="0"/>
          <w:sz w:val="26"/>
          <w:szCs w:val="26"/>
        </w:rPr>
        <w:t xml:space="preserve">. Приказы и распоряжения выполняются на бланке </w:t>
      </w:r>
      <w:r w:rsidR="005B17AB">
        <w:rPr>
          <w:b w:val="0"/>
          <w:sz w:val="26"/>
          <w:szCs w:val="26"/>
        </w:rPr>
        <w:t>«</w:t>
      </w:r>
      <w:r w:rsidRPr="00766376">
        <w:rPr>
          <w:b w:val="0"/>
          <w:sz w:val="26"/>
          <w:szCs w:val="26"/>
        </w:rPr>
        <w:t>ЦВР</w:t>
      </w:r>
      <w:r w:rsidR="005B17AB">
        <w:rPr>
          <w:b w:val="0"/>
          <w:sz w:val="26"/>
          <w:szCs w:val="26"/>
        </w:rPr>
        <w:t>»</w:t>
      </w:r>
      <w:r w:rsidRPr="00766376">
        <w:rPr>
          <w:b w:val="0"/>
          <w:sz w:val="26"/>
          <w:szCs w:val="26"/>
        </w:rPr>
        <w:t>.</w:t>
      </w:r>
    </w:p>
    <w:p w:rsidR="00766376" w:rsidRPr="005B17AB" w:rsidRDefault="00766376" w:rsidP="005B17AB">
      <w:pPr>
        <w:pStyle w:val="121"/>
        <w:numPr>
          <w:ilvl w:val="1"/>
          <w:numId w:val="14"/>
        </w:numPr>
        <w:tabs>
          <w:tab w:val="left" w:pos="567"/>
        </w:tabs>
        <w:spacing w:line="240" w:lineRule="auto"/>
        <w:ind w:left="0" w:right="15" w:firstLine="0"/>
        <w:jc w:val="both"/>
        <w:rPr>
          <w:b w:val="0"/>
          <w:sz w:val="26"/>
          <w:szCs w:val="26"/>
        </w:rPr>
      </w:pPr>
      <w:r w:rsidRPr="005B17AB">
        <w:rPr>
          <w:sz w:val="26"/>
          <w:szCs w:val="26"/>
        </w:rPr>
        <w:t>Протоколы и акты</w:t>
      </w:r>
      <w:r w:rsidR="005B17AB" w:rsidRPr="005B17AB">
        <w:rPr>
          <w:sz w:val="26"/>
          <w:szCs w:val="26"/>
        </w:rPr>
        <w:t xml:space="preserve"> </w:t>
      </w:r>
      <w:r w:rsidRPr="005B17AB">
        <w:rPr>
          <w:b w:val="0"/>
          <w:sz w:val="26"/>
          <w:szCs w:val="26"/>
        </w:rPr>
        <w:t xml:space="preserve">должны содержать следующие обязательные реквизиты: обозначение вида локального акта; место и дату принятия, номер; список присутствующих; текст, содержащий повестку дня, описание хода, порядка и </w:t>
      </w:r>
      <w:proofErr w:type="gramStart"/>
      <w:r w:rsidRPr="005B17AB">
        <w:rPr>
          <w:b w:val="0"/>
          <w:sz w:val="26"/>
          <w:szCs w:val="26"/>
        </w:rPr>
        <w:t>процедуры</w:t>
      </w:r>
      <w:proofErr w:type="gramEnd"/>
      <w:r w:rsidRPr="005B17AB">
        <w:rPr>
          <w:b w:val="0"/>
          <w:sz w:val="26"/>
          <w:szCs w:val="26"/>
        </w:rPr>
        <w:t xml:space="preserve"> совершаемых определенных (юридически значимых) действий либо отсутствие определенных фактов; должность, фамилию, инициалы и подпись лица (лиц), составивших или принимавших участие в составлении протокола или акта.</w:t>
      </w:r>
    </w:p>
    <w:p w:rsidR="00766376" w:rsidRPr="005B17AB" w:rsidRDefault="00766376" w:rsidP="005B17AB">
      <w:pPr>
        <w:pStyle w:val="121"/>
        <w:numPr>
          <w:ilvl w:val="1"/>
          <w:numId w:val="14"/>
        </w:numPr>
        <w:tabs>
          <w:tab w:val="left" w:pos="567"/>
        </w:tabs>
        <w:spacing w:line="240" w:lineRule="auto"/>
        <w:ind w:left="0" w:right="15" w:firstLine="0"/>
        <w:jc w:val="both"/>
        <w:rPr>
          <w:b w:val="0"/>
          <w:sz w:val="26"/>
          <w:szCs w:val="26"/>
        </w:rPr>
      </w:pPr>
      <w:r w:rsidRPr="005B17AB">
        <w:rPr>
          <w:sz w:val="26"/>
          <w:szCs w:val="26"/>
        </w:rPr>
        <w:t>Методические рекомендации</w:t>
      </w:r>
      <w:r w:rsidR="005B17AB" w:rsidRPr="005B17AB">
        <w:rPr>
          <w:sz w:val="26"/>
          <w:szCs w:val="26"/>
        </w:rPr>
        <w:t xml:space="preserve"> </w:t>
      </w:r>
      <w:r w:rsidRPr="005B17AB">
        <w:rPr>
          <w:b w:val="0"/>
          <w:sz w:val="26"/>
          <w:szCs w:val="26"/>
        </w:rPr>
        <w:t>должны содержать следующие обязательные реквизиты: обозначение вида локального акта, место и дату принятия, его наименование, текст, соответствующий его наименованию и содержащий указание на вид, наименование и дату принятия правил или инструкций, нормы которых разъясняются, конкретизируются или детализируются методическими рекомендациями; должность, фамилия, инициалы лица (лиц), составивших методические рекомендации.</w:t>
      </w:r>
    </w:p>
    <w:p w:rsidR="00766376" w:rsidRPr="005B17AB" w:rsidRDefault="00766376" w:rsidP="005B17AB">
      <w:pPr>
        <w:pStyle w:val="121"/>
        <w:numPr>
          <w:ilvl w:val="1"/>
          <w:numId w:val="14"/>
        </w:numPr>
        <w:tabs>
          <w:tab w:val="left" w:pos="567"/>
        </w:tabs>
        <w:spacing w:line="240" w:lineRule="auto"/>
        <w:ind w:left="0" w:right="15" w:firstLine="0"/>
        <w:jc w:val="both"/>
        <w:rPr>
          <w:b w:val="0"/>
          <w:sz w:val="26"/>
          <w:szCs w:val="26"/>
        </w:rPr>
      </w:pPr>
      <w:r w:rsidRPr="005B17AB">
        <w:rPr>
          <w:sz w:val="26"/>
          <w:szCs w:val="26"/>
        </w:rPr>
        <w:t>Программы и планы</w:t>
      </w:r>
      <w:r w:rsidR="005B17AB" w:rsidRPr="005B17AB">
        <w:rPr>
          <w:sz w:val="26"/>
          <w:szCs w:val="26"/>
        </w:rPr>
        <w:t xml:space="preserve"> </w:t>
      </w:r>
      <w:r w:rsidRPr="005B17AB">
        <w:rPr>
          <w:b w:val="0"/>
          <w:sz w:val="26"/>
          <w:szCs w:val="26"/>
        </w:rPr>
        <w:t>должны содержать следующие обязательные реквизиты: обозначение вида локального акта; место и дату принятия, наименование и текст локального акта, соответствующие его наименованию.</w:t>
      </w:r>
    </w:p>
    <w:p w:rsidR="00766376" w:rsidRPr="005B17AB" w:rsidRDefault="00766376" w:rsidP="005B17AB">
      <w:pPr>
        <w:pStyle w:val="121"/>
        <w:numPr>
          <w:ilvl w:val="1"/>
          <w:numId w:val="14"/>
        </w:numPr>
        <w:tabs>
          <w:tab w:val="left" w:pos="567"/>
        </w:tabs>
        <w:spacing w:line="240" w:lineRule="auto"/>
        <w:ind w:left="0" w:right="15" w:firstLine="0"/>
        <w:jc w:val="both"/>
        <w:rPr>
          <w:b w:val="0"/>
          <w:sz w:val="26"/>
          <w:szCs w:val="26"/>
        </w:rPr>
      </w:pPr>
      <w:r w:rsidRPr="005B17AB">
        <w:rPr>
          <w:sz w:val="26"/>
          <w:szCs w:val="26"/>
        </w:rPr>
        <w:t>Должностная инструкция</w:t>
      </w:r>
      <w:r w:rsidR="005B17AB" w:rsidRPr="005B17AB">
        <w:rPr>
          <w:sz w:val="26"/>
          <w:szCs w:val="26"/>
        </w:rPr>
        <w:t xml:space="preserve"> </w:t>
      </w:r>
      <w:r w:rsidRPr="005B17AB">
        <w:rPr>
          <w:sz w:val="26"/>
          <w:szCs w:val="26"/>
        </w:rPr>
        <w:t>работника</w:t>
      </w:r>
      <w:r w:rsidRPr="005B17AB">
        <w:rPr>
          <w:b w:val="0"/>
          <w:sz w:val="26"/>
          <w:szCs w:val="26"/>
        </w:rPr>
        <w:t xml:space="preserve"> должна содержать следующие разделы: общие положения; основные задачи, права, предоставляемые работнику и его обязанности; взаимодействия; ответственность за некачественное и несвоевременное выполнение (неисполнение) обязанностей, предусмотренных должностной инструкцией; требования к работнику.</w:t>
      </w:r>
    </w:p>
    <w:p w:rsidR="00766376" w:rsidRPr="00766376" w:rsidRDefault="00766376" w:rsidP="005B17AB">
      <w:pPr>
        <w:pStyle w:val="121"/>
        <w:tabs>
          <w:tab w:val="left" w:pos="567"/>
        </w:tabs>
        <w:spacing w:line="240" w:lineRule="auto"/>
        <w:ind w:right="15" w:firstLine="567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 xml:space="preserve">При разработке должностных инструкций работников рекомендуется руководствоваться Приказом Министерства здравоохранения и </w:t>
      </w:r>
      <w:proofErr w:type="spellStart"/>
      <w:r w:rsidRPr="00766376">
        <w:rPr>
          <w:b w:val="0"/>
          <w:sz w:val="26"/>
          <w:szCs w:val="26"/>
        </w:rPr>
        <w:t>Минздравсоцразвития</w:t>
      </w:r>
      <w:proofErr w:type="spellEnd"/>
      <w:r w:rsidRPr="00766376">
        <w:rPr>
          <w:b w:val="0"/>
          <w:sz w:val="26"/>
          <w:szCs w:val="26"/>
        </w:rPr>
        <w:t xml:space="preserve"> РФ от 26 августа 2010 года № 761н г. Москва </w:t>
      </w:r>
      <w:r w:rsidR="005B17AB">
        <w:rPr>
          <w:b w:val="0"/>
          <w:sz w:val="26"/>
          <w:szCs w:val="26"/>
        </w:rPr>
        <w:t>«</w:t>
      </w:r>
      <w:r w:rsidRPr="00766376">
        <w:rPr>
          <w:b w:val="0"/>
          <w:sz w:val="26"/>
          <w:szCs w:val="26"/>
        </w:rPr>
        <w:t>Об утверждении Единого квалификационного справочника должностей руководителей, специалистов и служащих</w:t>
      </w:r>
      <w:r w:rsidR="005B17AB">
        <w:rPr>
          <w:b w:val="0"/>
          <w:sz w:val="26"/>
          <w:szCs w:val="26"/>
        </w:rPr>
        <w:t>»</w:t>
      </w:r>
      <w:r w:rsidRPr="00766376">
        <w:rPr>
          <w:b w:val="0"/>
          <w:sz w:val="26"/>
          <w:szCs w:val="26"/>
        </w:rPr>
        <w:t xml:space="preserve">, раздел </w:t>
      </w:r>
      <w:r w:rsidR="005B17AB">
        <w:rPr>
          <w:b w:val="0"/>
          <w:sz w:val="26"/>
          <w:szCs w:val="26"/>
        </w:rPr>
        <w:t>«</w:t>
      </w:r>
      <w:r w:rsidRPr="00766376">
        <w:rPr>
          <w:b w:val="0"/>
          <w:sz w:val="26"/>
          <w:szCs w:val="26"/>
        </w:rPr>
        <w:t>Квалификационные характеристики должностей работников образования</w:t>
      </w:r>
      <w:r w:rsidR="005B17AB">
        <w:rPr>
          <w:b w:val="0"/>
          <w:sz w:val="26"/>
          <w:szCs w:val="26"/>
        </w:rPr>
        <w:t>».</w:t>
      </w:r>
    </w:p>
    <w:p w:rsidR="00766376" w:rsidRPr="00766376" w:rsidRDefault="00766376" w:rsidP="005B17AB">
      <w:pPr>
        <w:pStyle w:val="121"/>
        <w:numPr>
          <w:ilvl w:val="1"/>
          <w:numId w:val="14"/>
        </w:numPr>
        <w:tabs>
          <w:tab w:val="left" w:pos="567"/>
        </w:tabs>
        <w:spacing w:line="240" w:lineRule="auto"/>
        <w:ind w:left="0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>При</w:t>
      </w:r>
      <w:r w:rsidRPr="00766376">
        <w:rPr>
          <w:b w:val="0"/>
          <w:sz w:val="26"/>
          <w:szCs w:val="26"/>
        </w:rPr>
        <w:tab/>
        <w:t>подготовке локальных актов, регулирующих социально-трудовые отношения (например, коллективный договор, правила внутреннего распорядка и др.) следует руководствоваться рекомендациями о них.</w:t>
      </w:r>
    </w:p>
    <w:p w:rsidR="00766376" w:rsidRPr="00766376" w:rsidRDefault="00766376" w:rsidP="005B17AB">
      <w:pPr>
        <w:pStyle w:val="121"/>
        <w:numPr>
          <w:ilvl w:val="1"/>
          <w:numId w:val="14"/>
        </w:numPr>
        <w:tabs>
          <w:tab w:val="left" w:pos="567"/>
        </w:tabs>
        <w:spacing w:line="240" w:lineRule="auto"/>
        <w:ind w:left="0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>Среди</w:t>
      </w:r>
      <w:r w:rsidRPr="00766376">
        <w:rPr>
          <w:b w:val="0"/>
          <w:sz w:val="26"/>
          <w:szCs w:val="26"/>
        </w:rPr>
        <w:tab/>
        <w:t xml:space="preserve">локальных актов </w:t>
      </w:r>
      <w:r w:rsidR="005B17AB">
        <w:rPr>
          <w:b w:val="0"/>
          <w:sz w:val="26"/>
          <w:szCs w:val="26"/>
        </w:rPr>
        <w:t>«</w:t>
      </w:r>
      <w:r w:rsidRPr="00766376">
        <w:rPr>
          <w:b w:val="0"/>
          <w:sz w:val="26"/>
          <w:szCs w:val="26"/>
        </w:rPr>
        <w:t>ЦВР</w:t>
      </w:r>
      <w:r w:rsidR="005B17AB">
        <w:rPr>
          <w:b w:val="0"/>
          <w:sz w:val="26"/>
          <w:szCs w:val="26"/>
        </w:rPr>
        <w:t>»</w:t>
      </w:r>
      <w:r w:rsidRPr="00766376">
        <w:rPr>
          <w:b w:val="0"/>
          <w:sz w:val="26"/>
          <w:szCs w:val="26"/>
        </w:rPr>
        <w:t xml:space="preserve"> высшую юридическую силу имеет Устав </w:t>
      </w:r>
      <w:r w:rsidR="005B17AB">
        <w:rPr>
          <w:b w:val="0"/>
          <w:sz w:val="26"/>
          <w:szCs w:val="26"/>
        </w:rPr>
        <w:t>«</w:t>
      </w:r>
      <w:r w:rsidRPr="00766376">
        <w:rPr>
          <w:b w:val="0"/>
          <w:sz w:val="26"/>
          <w:szCs w:val="26"/>
        </w:rPr>
        <w:t>ЦВР</w:t>
      </w:r>
      <w:r w:rsidR="005B17AB">
        <w:rPr>
          <w:b w:val="0"/>
          <w:sz w:val="26"/>
          <w:szCs w:val="26"/>
        </w:rPr>
        <w:t>»</w:t>
      </w:r>
      <w:r w:rsidRPr="00766376">
        <w:rPr>
          <w:b w:val="0"/>
          <w:sz w:val="26"/>
          <w:szCs w:val="26"/>
        </w:rPr>
        <w:t xml:space="preserve">. Поэтому принимаемые в </w:t>
      </w:r>
      <w:r w:rsidR="005B17AB">
        <w:rPr>
          <w:b w:val="0"/>
          <w:sz w:val="26"/>
          <w:szCs w:val="26"/>
        </w:rPr>
        <w:t>«</w:t>
      </w:r>
      <w:r w:rsidRPr="00766376">
        <w:rPr>
          <w:b w:val="0"/>
          <w:sz w:val="26"/>
          <w:szCs w:val="26"/>
        </w:rPr>
        <w:t>ЦВР</w:t>
      </w:r>
      <w:r w:rsidR="005B17AB">
        <w:rPr>
          <w:b w:val="0"/>
          <w:sz w:val="26"/>
          <w:szCs w:val="26"/>
        </w:rPr>
        <w:t>»</w:t>
      </w:r>
      <w:r w:rsidRPr="00766376">
        <w:rPr>
          <w:b w:val="0"/>
          <w:sz w:val="26"/>
          <w:szCs w:val="26"/>
        </w:rPr>
        <w:t xml:space="preserve"> локальные акты не должны противоречить его Уставу.</w:t>
      </w:r>
    </w:p>
    <w:p w:rsidR="005B17AB" w:rsidRPr="005B17AB" w:rsidRDefault="005B17AB" w:rsidP="005B17AB">
      <w:pPr>
        <w:pStyle w:val="121"/>
        <w:tabs>
          <w:tab w:val="left" w:pos="567"/>
        </w:tabs>
        <w:spacing w:line="240" w:lineRule="auto"/>
        <w:ind w:right="15"/>
        <w:jc w:val="both"/>
        <w:rPr>
          <w:b w:val="0"/>
          <w:sz w:val="10"/>
          <w:szCs w:val="10"/>
        </w:rPr>
      </w:pPr>
    </w:p>
    <w:p w:rsidR="00766376" w:rsidRPr="00795B20" w:rsidRDefault="00766376" w:rsidP="00E42D29">
      <w:pPr>
        <w:pStyle w:val="121"/>
        <w:numPr>
          <w:ilvl w:val="0"/>
          <w:numId w:val="14"/>
        </w:numPr>
        <w:tabs>
          <w:tab w:val="left" w:pos="567"/>
        </w:tabs>
        <w:spacing w:line="240" w:lineRule="auto"/>
        <w:ind w:right="15"/>
        <w:jc w:val="center"/>
        <w:rPr>
          <w:sz w:val="26"/>
          <w:szCs w:val="26"/>
        </w:rPr>
      </w:pPr>
      <w:r w:rsidRPr="00795B20">
        <w:rPr>
          <w:sz w:val="26"/>
          <w:szCs w:val="26"/>
        </w:rPr>
        <w:t>Документация</w:t>
      </w:r>
    </w:p>
    <w:p w:rsidR="00766376" w:rsidRPr="00766376" w:rsidRDefault="00766376" w:rsidP="005B17AB">
      <w:pPr>
        <w:pStyle w:val="121"/>
        <w:numPr>
          <w:ilvl w:val="1"/>
          <w:numId w:val="14"/>
        </w:numPr>
        <w:tabs>
          <w:tab w:val="left" w:pos="567"/>
        </w:tabs>
        <w:spacing w:line="240" w:lineRule="auto"/>
        <w:ind w:left="0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>Локальные акты проходят процедуру регистрации в специальном журнале.</w:t>
      </w:r>
    </w:p>
    <w:p w:rsidR="00766376" w:rsidRPr="00766376" w:rsidRDefault="00766376" w:rsidP="005B17AB">
      <w:pPr>
        <w:pStyle w:val="121"/>
        <w:numPr>
          <w:ilvl w:val="1"/>
          <w:numId w:val="14"/>
        </w:numPr>
        <w:tabs>
          <w:tab w:val="left" w:pos="567"/>
        </w:tabs>
        <w:spacing w:line="240" w:lineRule="auto"/>
        <w:ind w:left="0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 xml:space="preserve">Обязательной регистрации подлежат положения, правила, инструкции, приказы и распоряжения руководителя </w:t>
      </w:r>
      <w:r w:rsidR="00795B20">
        <w:rPr>
          <w:b w:val="0"/>
          <w:sz w:val="26"/>
          <w:szCs w:val="26"/>
        </w:rPr>
        <w:t>«</w:t>
      </w:r>
      <w:r w:rsidRPr="00766376">
        <w:rPr>
          <w:b w:val="0"/>
          <w:sz w:val="26"/>
          <w:szCs w:val="26"/>
        </w:rPr>
        <w:t>ЦВР</w:t>
      </w:r>
      <w:r w:rsidR="00795B20">
        <w:rPr>
          <w:b w:val="0"/>
          <w:sz w:val="26"/>
          <w:szCs w:val="26"/>
        </w:rPr>
        <w:t>»</w:t>
      </w:r>
      <w:r w:rsidRPr="00766376">
        <w:rPr>
          <w:b w:val="0"/>
          <w:sz w:val="26"/>
          <w:szCs w:val="26"/>
        </w:rPr>
        <w:t>.</w:t>
      </w:r>
    </w:p>
    <w:p w:rsidR="00766376" w:rsidRPr="00766376" w:rsidRDefault="00766376" w:rsidP="005B17AB">
      <w:pPr>
        <w:pStyle w:val="121"/>
        <w:numPr>
          <w:ilvl w:val="1"/>
          <w:numId w:val="14"/>
        </w:numPr>
        <w:tabs>
          <w:tab w:val="left" w:pos="567"/>
        </w:tabs>
        <w:spacing w:line="240" w:lineRule="auto"/>
        <w:ind w:left="0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lastRenderedPageBreak/>
        <w:t xml:space="preserve">Регистрацию локальных актов осуществляет </w:t>
      </w:r>
      <w:proofErr w:type="gramStart"/>
      <w:r w:rsidRPr="00766376">
        <w:rPr>
          <w:b w:val="0"/>
          <w:sz w:val="26"/>
          <w:szCs w:val="26"/>
        </w:rPr>
        <w:t>ответственный</w:t>
      </w:r>
      <w:proofErr w:type="gramEnd"/>
      <w:r w:rsidRPr="00766376">
        <w:rPr>
          <w:b w:val="0"/>
          <w:sz w:val="26"/>
          <w:szCs w:val="26"/>
        </w:rPr>
        <w:t xml:space="preserve"> за ведение делопроизводства согласно инструкции по делопроизводству в </w:t>
      </w:r>
      <w:r w:rsidR="00795B20">
        <w:rPr>
          <w:b w:val="0"/>
          <w:sz w:val="26"/>
          <w:szCs w:val="26"/>
        </w:rPr>
        <w:t>«</w:t>
      </w:r>
      <w:r w:rsidRPr="00766376">
        <w:rPr>
          <w:b w:val="0"/>
          <w:sz w:val="26"/>
          <w:szCs w:val="26"/>
        </w:rPr>
        <w:t>ЦВР</w:t>
      </w:r>
      <w:r w:rsidR="00795B20">
        <w:rPr>
          <w:b w:val="0"/>
          <w:sz w:val="26"/>
          <w:szCs w:val="26"/>
        </w:rPr>
        <w:t>»</w:t>
      </w:r>
      <w:r w:rsidRPr="00766376">
        <w:rPr>
          <w:b w:val="0"/>
          <w:sz w:val="26"/>
          <w:szCs w:val="26"/>
        </w:rPr>
        <w:t>.</w:t>
      </w:r>
    </w:p>
    <w:p w:rsidR="00766376" w:rsidRPr="00766376" w:rsidRDefault="00766376" w:rsidP="005B17AB">
      <w:pPr>
        <w:pStyle w:val="121"/>
        <w:numPr>
          <w:ilvl w:val="1"/>
          <w:numId w:val="14"/>
        </w:numPr>
        <w:tabs>
          <w:tab w:val="left" w:pos="567"/>
        </w:tabs>
        <w:spacing w:line="240" w:lineRule="auto"/>
        <w:ind w:left="0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 xml:space="preserve">Регистрация положений, правил и инструкций осуществляется не позднее дня их утверждения руководителем </w:t>
      </w:r>
      <w:r w:rsidR="00795B20">
        <w:rPr>
          <w:b w:val="0"/>
          <w:sz w:val="26"/>
          <w:szCs w:val="26"/>
        </w:rPr>
        <w:t>«</w:t>
      </w:r>
      <w:r w:rsidRPr="00766376">
        <w:rPr>
          <w:b w:val="0"/>
          <w:sz w:val="26"/>
          <w:szCs w:val="26"/>
        </w:rPr>
        <w:t>ЦВР</w:t>
      </w:r>
      <w:r w:rsidR="00795B20">
        <w:rPr>
          <w:b w:val="0"/>
          <w:sz w:val="26"/>
          <w:szCs w:val="26"/>
        </w:rPr>
        <w:t>»</w:t>
      </w:r>
      <w:r w:rsidRPr="00766376">
        <w:rPr>
          <w:b w:val="0"/>
          <w:sz w:val="26"/>
          <w:szCs w:val="26"/>
        </w:rPr>
        <w:t xml:space="preserve">, приказов и распоряжений руководителя </w:t>
      </w:r>
      <w:r w:rsidR="00795B20">
        <w:rPr>
          <w:b w:val="0"/>
          <w:sz w:val="26"/>
          <w:szCs w:val="26"/>
        </w:rPr>
        <w:t>«</w:t>
      </w:r>
      <w:r w:rsidRPr="00766376">
        <w:rPr>
          <w:b w:val="0"/>
          <w:sz w:val="26"/>
          <w:szCs w:val="26"/>
        </w:rPr>
        <w:t>ЦВР</w:t>
      </w:r>
      <w:r w:rsidR="00795B20">
        <w:rPr>
          <w:b w:val="0"/>
          <w:sz w:val="26"/>
          <w:szCs w:val="26"/>
        </w:rPr>
        <w:t>»</w:t>
      </w:r>
      <w:r w:rsidRPr="00766376">
        <w:rPr>
          <w:b w:val="0"/>
          <w:sz w:val="26"/>
          <w:szCs w:val="26"/>
        </w:rPr>
        <w:t xml:space="preserve"> — не позднее дня их издания.</w:t>
      </w:r>
    </w:p>
    <w:p w:rsidR="00795B20" w:rsidRPr="00795B20" w:rsidRDefault="00795B20" w:rsidP="00795B20">
      <w:pPr>
        <w:pStyle w:val="121"/>
        <w:tabs>
          <w:tab w:val="left" w:pos="567"/>
        </w:tabs>
        <w:spacing w:line="240" w:lineRule="auto"/>
        <w:ind w:right="15"/>
        <w:jc w:val="both"/>
        <w:rPr>
          <w:b w:val="0"/>
          <w:sz w:val="10"/>
          <w:szCs w:val="10"/>
        </w:rPr>
      </w:pPr>
    </w:p>
    <w:p w:rsidR="00766376" w:rsidRPr="00795B20" w:rsidRDefault="00766376" w:rsidP="00795B20">
      <w:pPr>
        <w:pStyle w:val="121"/>
        <w:numPr>
          <w:ilvl w:val="0"/>
          <w:numId w:val="14"/>
        </w:numPr>
        <w:tabs>
          <w:tab w:val="left" w:pos="567"/>
        </w:tabs>
        <w:spacing w:line="240" w:lineRule="auto"/>
        <w:ind w:right="15"/>
        <w:jc w:val="center"/>
        <w:rPr>
          <w:sz w:val="26"/>
          <w:szCs w:val="26"/>
        </w:rPr>
      </w:pPr>
      <w:r w:rsidRPr="00795B20">
        <w:rPr>
          <w:sz w:val="26"/>
          <w:szCs w:val="26"/>
        </w:rPr>
        <w:t>Порядок внесения изменения и дополнений в локальные акты</w:t>
      </w:r>
    </w:p>
    <w:p w:rsidR="00766376" w:rsidRPr="00766376" w:rsidRDefault="00766376" w:rsidP="005B17AB">
      <w:pPr>
        <w:pStyle w:val="121"/>
        <w:numPr>
          <w:ilvl w:val="1"/>
          <w:numId w:val="14"/>
        </w:numPr>
        <w:tabs>
          <w:tab w:val="left" w:pos="567"/>
        </w:tabs>
        <w:spacing w:line="240" w:lineRule="auto"/>
        <w:ind w:left="0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 xml:space="preserve">В действующие в </w:t>
      </w:r>
      <w:r w:rsidR="00795B20">
        <w:rPr>
          <w:b w:val="0"/>
          <w:sz w:val="26"/>
          <w:szCs w:val="26"/>
        </w:rPr>
        <w:t>«</w:t>
      </w:r>
      <w:r w:rsidRPr="00766376">
        <w:rPr>
          <w:b w:val="0"/>
          <w:sz w:val="26"/>
          <w:szCs w:val="26"/>
        </w:rPr>
        <w:t>ЦВР</w:t>
      </w:r>
      <w:r w:rsidR="00795B20">
        <w:rPr>
          <w:b w:val="0"/>
          <w:sz w:val="26"/>
          <w:szCs w:val="26"/>
        </w:rPr>
        <w:t>»</w:t>
      </w:r>
      <w:r w:rsidRPr="00766376">
        <w:rPr>
          <w:b w:val="0"/>
          <w:sz w:val="26"/>
          <w:szCs w:val="26"/>
        </w:rPr>
        <w:t xml:space="preserve"> локальные акты могут быть внесены изменения и дополнения.</w:t>
      </w:r>
    </w:p>
    <w:p w:rsidR="00766376" w:rsidRPr="00766376" w:rsidRDefault="00766376" w:rsidP="005B17AB">
      <w:pPr>
        <w:pStyle w:val="121"/>
        <w:numPr>
          <w:ilvl w:val="1"/>
          <w:numId w:val="14"/>
        </w:numPr>
        <w:tabs>
          <w:tab w:val="left" w:pos="567"/>
        </w:tabs>
        <w:spacing w:line="240" w:lineRule="auto"/>
        <w:ind w:left="0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 xml:space="preserve">Порядок внесения изменений и дополнений в локальные акты </w:t>
      </w:r>
      <w:r w:rsidR="00795B20">
        <w:rPr>
          <w:b w:val="0"/>
          <w:sz w:val="26"/>
          <w:szCs w:val="26"/>
        </w:rPr>
        <w:t>«</w:t>
      </w:r>
      <w:r w:rsidRPr="00766376">
        <w:rPr>
          <w:b w:val="0"/>
          <w:sz w:val="26"/>
          <w:szCs w:val="26"/>
        </w:rPr>
        <w:t>ЦВР</w:t>
      </w:r>
      <w:r w:rsidR="00795B20">
        <w:rPr>
          <w:b w:val="0"/>
          <w:sz w:val="26"/>
          <w:szCs w:val="26"/>
        </w:rPr>
        <w:t>»</w:t>
      </w:r>
      <w:r w:rsidRPr="00766376">
        <w:rPr>
          <w:b w:val="0"/>
          <w:sz w:val="26"/>
          <w:szCs w:val="26"/>
        </w:rPr>
        <w:t xml:space="preserve"> определяется в самих локальных актах. В остальных случаях изменения и дополнения осуществляются в следующем порядке:</w:t>
      </w:r>
    </w:p>
    <w:p w:rsidR="00766376" w:rsidRPr="00766376" w:rsidRDefault="00766376" w:rsidP="00795B20">
      <w:pPr>
        <w:pStyle w:val="121"/>
        <w:numPr>
          <w:ilvl w:val="2"/>
          <w:numId w:val="14"/>
        </w:numPr>
        <w:tabs>
          <w:tab w:val="left" w:pos="851"/>
        </w:tabs>
        <w:spacing w:line="240" w:lineRule="auto"/>
        <w:ind w:left="0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>внесение изменений и дополнений осуществляется в порядке, установленном в локальном нормативном акте, на основании которого вносятся изменения;</w:t>
      </w:r>
    </w:p>
    <w:p w:rsidR="00766376" w:rsidRPr="00766376" w:rsidRDefault="00766376" w:rsidP="00795B20">
      <w:pPr>
        <w:pStyle w:val="121"/>
        <w:numPr>
          <w:ilvl w:val="2"/>
          <w:numId w:val="14"/>
        </w:numPr>
        <w:tabs>
          <w:tab w:val="left" w:pos="851"/>
        </w:tabs>
        <w:spacing w:line="240" w:lineRule="auto"/>
        <w:ind w:left="0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 xml:space="preserve">изменения и дополнения в локальные акты: положения принятые без согласования с органом управления (самоуправления), правила, инструкции, программы, планы, постановления, решения, приказы и распоряжения руководителя </w:t>
      </w:r>
      <w:r w:rsidR="00795B20">
        <w:rPr>
          <w:b w:val="0"/>
          <w:sz w:val="26"/>
          <w:szCs w:val="26"/>
        </w:rPr>
        <w:t>«</w:t>
      </w:r>
      <w:r w:rsidRPr="00766376">
        <w:rPr>
          <w:b w:val="0"/>
          <w:sz w:val="26"/>
          <w:szCs w:val="26"/>
        </w:rPr>
        <w:t>ЦВР</w:t>
      </w:r>
      <w:r w:rsidR="00795B20">
        <w:rPr>
          <w:b w:val="0"/>
          <w:sz w:val="26"/>
          <w:szCs w:val="26"/>
        </w:rPr>
        <w:t>»</w:t>
      </w:r>
      <w:r w:rsidRPr="00766376">
        <w:rPr>
          <w:b w:val="0"/>
          <w:sz w:val="26"/>
          <w:szCs w:val="26"/>
        </w:rPr>
        <w:t xml:space="preserve">, вносятся путем издания приказа руководителя </w:t>
      </w:r>
      <w:r w:rsidR="00795B20">
        <w:rPr>
          <w:b w:val="0"/>
          <w:sz w:val="26"/>
          <w:szCs w:val="26"/>
        </w:rPr>
        <w:t>«</w:t>
      </w:r>
      <w:r w:rsidRPr="00766376">
        <w:rPr>
          <w:b w:val="0"/>
          <w:sz w:val="26"/>
          <w:szCs w:val="26"/>
        </w:rPr>
        <w:t>ЦВР</w:t>
      </w:r>
      <w:r w:rsidR="00795B20">
        <w:rPr>
          <w:b w:val="0"/>
          <w:sz w:val="26"/>
          <w:szCs w:val="26"/>
        </w:rPr>
        <w:t>»</w:t>
      </w:r>
      <w:r w:rsidRPr="00766376">
        <w:rPr>
          <w:b w:val="0"/>
          <w:sz w:val="26"/>
          <w:szCs w:val="26"/>
        </w:rPr>
        <w:t xml:space="preserve"> о внесении изменений или дополнений в локальный нормативный акт;</w:t>
      </w:r>
    </w:p>
    <w:p w:rsidR="00766376" w:rsidRPr="00766376" w:rsidRDefault="00766376" w:rsidP="00795B20">
      <w:pPr>
        <w:pStyle w:val="121"/>
        <w:numPr>
          <w:ilvl w:val="2"/>
          <w:numId w:val="14"/>
        </w:numPr>
        <w:tabs>
          <w:tab w:val="left" w:pos="851"/>
        </w:tabs>
        <w:spacing w:line="240" w:lineRule="auto"/>
        <w:ind w:left="0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 xml:space="preserve">изменения и дополнения в положения, принятые после согласования с органом государственно-общественного управления (самоуправления), вносятся путем издания приказа руководителя </w:t>
      </w:r>
      <w:r w:rsidR="00795B20">
        <w:rPr>
          <w:b w:val="0"/>
          <w:sz w:val="26"/>
          <w:szCs w:val="26"/>
        </w:rPr>
        <w:t>«</w:t>
      </w:r>
      <w:r w:rsidRPr="00766376">
        <w:rPr>
          <w:b w:val="0"/>
          <w:sz w:val="26"/>
          <w:szCs w:val="26"/>
        </w:rPr>
        <w:t>ЦВР</w:t>
      </w:r>
      <w:r w:rsidR="00795B20">
        <w:rPr>
          <w:b w:val="0"/>
          <w:sz w:val="26"/>
          <w:szCs w:val="26"/>
        </w:rPr>
        <w:t>»</w:t>
      </w:r>
      <w:r w:rsidRPr="00766376">
        <w:rPr>
          <w:b w:val="0"/>
          <w:sz w:val="26"/>
          <w:szCs w:val="26"/>
        </w:rPr>
        <w:t xml:space="preserve"> о внесении изменений или дополнений в локальный а</w:t>
      </w:r>
      <w:proofErr w:type="gramStart"/>
      <w:r w:rsidRPr="00766376">
        <w:rPr>
          <w:b w:val="0"/>
          <w:sz w:val="26"/>
          <w:szCs w:val="26"/>
        </w:rPr>
        <w:t>кт</w:t>
      </w:r>
      <w:r w:rsidR="00795B20">
        <w:rPr>
          <w:b w:val="0"/>
          <w:sz w:val="26"/>
          <w:szCs w:val="26"/>
        </w:rPr>
        <w:t xml:space="preserve"> </w:t>
      </w:r>
      <w:r w:rsidRPr="00766376">
        <w:rPr>
          <w:b w:val="0"/>
          <w:sz w:val="26"/>
          <w:szCs w:val="26"/>
        </w:rPr>
        <w:t>с пр</w:t>
      </w:r>
      <w:proofErr w:type="gramEnd"/>
      <w:r w:rsidRPr="00766376">
        <w:rPr>
          <w:b w:val="0"/>
          <w:sz w:val="26"/>
          <w:szCs w:val="26"/>
        </w:rPr>
        <w:t>едварительным получением от него согласия.</w:t>
      </w:r>
    </w:p>
    <w:p w:rsidR="00766376" w:rsidRPr="00766376" w:rsidRDefault="00766376" w:rsidP="005B17AB">
      <w:pPr>
        <w:pStyle w:val="121"/>
        <w:numPr>
          <w:ilvl w:val="1"/>
          <w:numId w:val="14"/>
        </w:numPr>
        <w:tabs>
          <w:tab w:val="left" w:pos="567"/>
        </w:tabs>
        <w:spacing w:line="240" w:lineRule="auto"/>
        <w:ind w:left="0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>Изменения</w:t>
      </w:r>
      <w:r w:rsidR="00795B20">
        <w:rPr>
          <w:b w:val="0"/>
          <w:sz w:val="26"/>
          <w:szCs w:val="26"/>
        </w:rPr>
        <w:t xml:space="preserve"> </w:t>
      </w:r>
      <w:r w:rsidRPr="00766376">
        <w:rPr>
          <w:b w:val="0"/>
          <w:sz w:val="26"/>
          <w:szCs w:val="26"/>
        </w:rPr>
        <w:t>и дополнения в локальный а</w:t>
      </w:r>
      <w:proofErr w:type="gramStart"/>
      <w:r w:rsidRPr="00766376">
        <w:rPr>
          <w:b w:val="0"/>
          <w:sz w:val="26"/>
          <w:szCs w:val="26"/>
        </w:rPr>
        <w:t>кт вст</w:t>
      </w:r>
      <w:proofErr w:type="gramEnd"/>
      <w:r w:rsidRPr="00766376">
        <w:rPr>
          <w:b w:val="0"/>
          <w:sz w:val="26"/>
          <w:szCs w:val="26"/>
        </w:rPr>
        <w:t>упают в силу с даты, указанной в приказе о внесении изменений или дополнений в локальный нормативный акт, а в случае отсутствия указания в нем даты — по истечению 7 календарных дней с даты вступления приказа о внесении изменений или дополнений в локальный акт в силу.</w:t>
      </w:r>
    </w:p>
    <w:p w:rsidR="00766376" w:rsidRPr="00766376" w:rsidRDefault="00766376" w:rsidP="005B17AB">
      <w:pPr>
        <w:pStyle w:val="121"/>
        <w:numPr>
          <w:ilvl w:val="1"/>
          <w:numId w:val="14"/>
        </w:numPr>
        <w:tabs>
          <w:tab w:val="left" w:pos="567"/>
        </w:tabs>
        <w:spacing w:line="240" w:lineRule="auto"/>
        <w:ind w:left="0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>Изменения</w:t>
      </w:r>
      <w:r w:rsidRPr="00766376">
        <w:rPr>
          <w:b w:val="0"/>
          <w:sz w:val="26"/>
          <w:szCs w:val="26"/>
        </w:rPr>
        <w:tab/>
        <w:t xml:space="preserve">и дополнения в предписания и требования, протоколы и акты, методические рекомендации, акты о признании локальных актов </w:t>
      </w:r>
      <w:proofErr w:type="gramStart"/>
      <w:r w:rsidRPr="00766376">
        <w:rPr>
          <w:b w:val="0"/>
          <w:sz w:val="26"/>
          <w:szCs w:val="26"/>
        </w:rPr>
        <w:t>утратившими</w:t>
      </w:r>
      <w:proofErr w:type="gramEnd"/>
      <w:r w:rsidRPr="00766376">
        <w:rPr>
          <w:b w:val="0"/>
          <w:sz w:val="26"/>
          <w:szCs w:val="26"/>
        </w:rPr>
        <w:t xml:space="preserve"> силу, не вносятся.</w:t>
      </w:r>
    </w:p>
    <w:p w:rsidR="00795B20" w:rsidRDefault="00795B20" w:rsidP="00795B20">
      <w:pPr>
        <w:pStyle w:val="121"/>
        <w:tabs>
          <w:tab w:val="left" w:pos="567"/>
        </w:tabs>
        <w:spacing w:line="240" w:lineRule="auto"/>
        <w:ind w:right="15"/>
        <w:jc w:val="both"/>
        <w:rPr>
          <w:b w:val="0"/>
          <w:sz w:val="26"/>
          <w:szCs w:val="26"/>
        </w:rPr>
      </w:pPr>
    </w:p>
    <w:p w:rsidR="00766376" w:rsidRPr="00795B20" w:rsidRDefault="00766376" w:rsidP="00795B20">
      <w:pPr>
        <w:pStyle w:val="121"/>
        <w:numPr>
          <w:ilvl w:val="0"/>
          <w:numId w:val="14"/>
        </w:numPr>
        <w:tabs>
          <w:tab w:val="left" w:pos="567"/>
        </w:tabs>
        <w:spacing w:line="240" w:lineRule="auto"/>
        <w:ind w:right="15"/>
        <w:jc w:val="center"/>
        <w:rPr>
          <w:sz w:val="26"/>
          <w:szCs w:val="26"/>
        </w:rPr>
      </w:pPr>
      <w:r w:rsidRPr="00795B20">
        <w:rPr>
          <w:sz w:val="26"/>
          <w:szCs w:val="26"/>
        </w:rPr>
        <w:t>Заключительные положения</w:t>
      </w:r>
    </w:p>
    <w:p w:rsidR="00766376" w:rsidRPr="00766376" w:rsidRDefault="00766376" w:rsidP="005B17AB">
      <w:pPr>
        <w:pStyle w:val="121"/>
        <w:numPr>
          <w:ilvl w:val="1"/>
          <w:numId w:val="14"/>
        </w:numPr>
        <w:tabs>
          <w:tab w:val="left" w:pos="567"/>
        </w:tabs>
        <w:spacing w:line="240" w:lineRule="auto"/>
        <w:ind w:left="0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 xml:space="preserve">Положение подлежит обязательному согласованию с органом самоуправления </w:t>
      </w:r>
      <w:r w:rsidR="0034217E">
        <w:rPr>
          <w:b w:val="0"/>
          <w:sz w:val="26"/>
          <w:szCs w:val="26"/>
        </w:rPr>
        <w:t>«</w:t>
      </w:r>
      <w:r w:rsidRPr="00766376">
        <w:rPr>
          <w:b w:val="0"/>
          <w:sz w:val="26"/>
          <w:szCs w:val="26"/>
        </w:rPr>
        <w:t>ЦВР</w:t>
      </w:r>
      <w:r w:rsidR="0034217E">
        <w:rPr>
          <w:b w:val="0"/>
          <w:sz w:val="26"/>
          <w:szCs w:val="26"/>
        </w:rPr>
        <w:t>»</w:t>
      </w:r>
      <w:r w:rsidRPr="00766376">
        <w:rPr>
          <w:b w:val="0"/>
          <w:sz w:val="26"/>
          <w:szCs w:val="26"/>
        </w:rPr>
        <w:t>.</w:t>
      </w:r>
    </w:p>
    <w:p w:rsidR="00766376" w:rsidRPr="00766376" w:rsidRDefault="00766376" w:rsidP="005B17AB">
      <w:pPr>
        <w:pStyle w:val="121"/>
        <w:numPr>
          <w:ilvl w:val="1"/>
          <w:numId w:val="14"/>
        </w:numPr>
        <w:tabs>
          <w:tab w:val="left" w:pos="567"/>
        </w:tabs>
        <w:spacing w:line="240" w:lineRule="auto"/>
        <w:ind w:left="0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 xml:space="preserve">Положение вступает в силу </w:t>
      </w:r>
      <w:proofErr w:type="gramStart"/>
      <w:r w:rsidRPr="00766376">
        <w:rPr>
          <w:b w:val="0"/>
          <w:sz w:val="26"/>
          <w:szCs w:val="26"/>
        </w:rPr>
        <w:t>с даты</w:t>
      </w:r>
      <w:proofErr w:type="gramEnd"/>
      <w:r w:rsidRPr="00766376">
        <w:rPr>
          <w:b w:val="0"/>
          <w:sz w:val="26"/>
          <w:szCs w:val="26"/>
        </w:rPr>
        <w:t xml:space="preserve"> его утверждения руководителем </w:t>
      </w:r>
      <w:r w:rsidR="0034217E">
        <w:rPr>
          <w:b w:val="0"/>
          <w:sz w:val="26"/>
          <w:szCs w:val="26"/>
        </w:rPr>
        <w:t>«</w:t>
      </w:r>
      <w:r w:rsidRPr="00766376">
        <w:rPr>
          <w:b w:val="0"/>
          <w:sz w:val="26"/>
          <w:szCs w:val="26"/>
        </w:rPr>
        <w:t>ЦВР</w:t>
      </w:r>
      <w:r w:rsidR="0034217E">
        <w:rPr>
          <w:b w:val="0"/>
          <w:sz w:val="26"/>
          <w:szCs w:val="26"/>
        </w:rPr>
        <w:t>»</w:t>
      </w:r>
      <w:r w:rsidRPr="00766376">
        <w:rPr>
          <w:b w:val="0"/>
          <w:sz w:val="26"/>
          <w:szCs w:val="26"/>
        </w:rPr>
        <w:t>.</w:t>
      </w:r>
    </w:p>
    <w:p w:rsidR="00766376" w:rsidRPr="00766376" w:rsidRDefault="00766376" w:rsidP="005B17AB">
      <w:pPr>
        <w:pStyle w:val="121"/>
        <w:numPr>
          <w:ilvl w:val="1"/>
          <w:numId w:val="14"/>
        </w:numPr>
        <w:tabs>
          <w:tab w:val="left" w:pos="567"/>
        </w:tabs>
        <w:spacing w:line="240" w:lineRule="auto"/>
        <w:ind w:left="0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>Положение</w:t>
      </w:r>
      <w:r w:rsidR="0034217E">
        <w:rPr>
          <w:b w:val="0"/>
          <w:sz w:val="26"/>
          <w:szCs w:val="26"/>
        </w:rPr>
        <w:t xml:space="preserve"> </w:t>
      </w:r>
      <w:r w:rsidRPr="00766376">
        <w:rPr>
          <w:b w:val="0"/>
          <w:sz w:val="26"/>
          <w:szCs w:val="26"/>
        </w:rPr>
        <w:t>утрачивает силу в случае принятия нового Положения о локальных актах.</w:t>
      </w:r>
    </w:p>
    <w:p w:rsidR="00766376" w:rsidRPr="00766376" w:rsidRDefault="00766376" w:rsidP="005B17AB">
      <w:pPr>
        <w:pStyle w:val="121"/>
        <w:numPr>
          <w:ilvl w:val="1"/>
          <w:numId w:val="14"/>
        </w:numPr>
        <w:tabs>
          <w:tab w:val="left" w:pos="567"/>
        </w:tabs>
        <w:spacing w:line="240" w:lineRule="auto"/>
        <w:ind w:left="0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>Вопросы,</w:t>
      </w:r>
      <w:r w:rsidR="0034217E">
        <w:rPr>
          <w:b w:val="0"/>
          <w:sz w:val="26"/>
          <w:szCs w:val="26"/>
        </w:rPr>
        <w:t xml:space="preserve"> </w:t>
      </w:r>
      <w:r w:rsidRPr="00766376">
        <w:rPr>
          <w:b w:val="0"/>
          <w:sz w:val="26"/>
          <w:szCs w:val="26"/>
        </w:rPr>
        <w:t xml:space="preserve">не урегулированные настоящим Положением, подлежат урегулированию в соответствии с действующим законодательством РФ, Уставом </w:t>
      </w:r>
      <w:r w:rsidR="0034217E">
        <w:rPr>
          <w:b w:val="0"/>
          <w:sz w:val="26"/>
          <w:szCs w:val="26"/>
        </w:rPr>
        <w:t>«</w:t>
      </w:r>
      <w:r w:rsidRPr="00766376">
        <w:rPr>
          <w:b w:val="0"/>
          <w:sz w:val="26"/>
          <w:szCs w:val="26"/>
        </w:rPr>
        <w:t>ЦВР</w:t>
      </w:r>
      <w:r w:rsidR="0034217E">
        <w:rPr>
          <w:b w:val="0"/>
          <w:sz w:val="26"/>
          <w:szCs w:val="26"/>
        </w:rPr>
        <w:t>»</w:t>
      </w:r>
      <w:r w:rsidRPr="00766376">
        <w:rPr>
          <w:b w:val="0"/>
          <w:sz w:val="26"/>
          <w:szCs w:val="26"/>
        </w:rPr>
        <w:t xml:space="preserve"> и иными локальными нормативными актами </w:t>
      </w:r>
      <w:r w:rsidR="0034217E">
        <w:rPr>
          <w:b w:val="0"/>
          <w:sz w:val="26"/>
          <w:szCs w:val="26"/>
        </w:rPr>
        <w:t>«</w:t>
      </w:r>
      <w:r w:rsidRPr="00766376">
        <w:rPr>
          <w:b w:val="0"/>
          <w:sz w:val="26"/>
          <w:szCs w:val="26"/>
        </w:rPr>
        <w:t>ЦВР</w:t>
      </w:r>
      <w:r w:rsidR="0034217E">
        <w:rPr>
          <w:b w:val="0"/>
          <w:sz w:val="26"/>
          <w:szCs w:val="26"/>
        </w:rPr>
        <w:t>»</w:t>
      </w:r>
      <w:r w:rsidRPr="00766376">
        <w:rPr>
          <w:b w:val="0"/>
          <w:sz w:val="26"/>
          <w:szCs w:val="26"/>
        </w:rPr>
        <w:t>.</w:t>
      </w:r>
    </w:p>
    <w:p w:rsidR="00DB671E" w:rsidRDefault="00766376" w:rsidP="0034217E">
      <w:pPr>
        <w:pStyle w:val="121"/>
        <w:tabs>
          <w:tab w:val="left" w:pos="567"/>
        </w:tabs>
        <w:spacing w:line="240" w:lineRule="auto"/>
        <w:ind w:right="15" w:firstLine="567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>Примечание.</w:t>
      </w:r>
    </w:p>
    <w:p w:rsidR="00766376" w:rsidRPr="00766376" w:rsidRDefault="00766376" w:rsidP="00DB671E">
      <w:pPr>
        <w:pStyle w:val="121"/>
        <w:tabs>
          <w:tab w:val="left" w:pos="567"/>
        </w:tabs>
        <w:spacing w:line="240" w:lineRule="auto"/>
        <w:ind w:right="15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>1.</w:t>
      </w:r>
      <w:r w:rsidR="00DB671E">
        <w:rPr>
          <w:b w:val="0"/>
          <w:sz w:val="26"/>
          <w:szCs w:val="26"/>
        </w:rPr>
        <w:t xml:space="preserve"> </w:t>
      </w:r>
      <w:r w:rsidRPr="00766376">
        <w:rPr>
          <w:b w:val="0"/>
          <w:sz w:val="26"/>
          <w:szCs w:val="26"/>
        </w:rPr>
        <w:t>Разделы 6 и 7 Положения могут быть оформлены в виде Инструкции, прилагаемой к нему, а в Положении делается только отсылка. То же можно сделать и с рядом других разделов или отдельных пунктов по усмотрению разработчика.</w:t>
      </w:r>
    </w:p>
    <w:p w:rsidR="00766376" w:rsidRPr="00766376" w:rsidRDefault="00766376" w:rsidP="00DB671E">
      <w:pPr>
        <w:pStyle w:val="121"/>
        <w:tabs>
          <w:tab w:val="left" w:pos="567"/>
        </w:tabs>
        <w:spacing w:line="240" w:lineRule="auto"/>
        <w:ind w:right="15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>2. За неисполнение или ненадлежащее исполнение требований, установленных в локальных актах ЦВР:</w:t>
      </w:r>
    </w:p>
    <w:p w:rsidR="00766376" w:rsidRPr="00766376" w:rsidRDefault="00766376" w:rsidP="00DB671E">
      <w:pPr>
        <w:pStyle w:val="121"/>
        <w:numPr>
          <w:ilvl w:val="0"/>
          <w:numId w:val="29"/>
        </w:numPr>
        <w:tabs>
          <w:tab w:val="left" w:pos="567"/>
          <w:tab w:val="left" w:pos="851"/>
        </w:tabs>
        <w:spacing w:line="240" w:lineRule="auto"/>
        <w:ind w:left="567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 xml:space="preserve">сотрудники ЦВР несут ответственность в соответствии с Уставом </w:t>
      </w:r>
      <w:r w:rsidR="00DB671E">
        <w:rPr>
          <w:b w:val="0"/>
          <w:sz w:val="26"/>
          <w:szCs w:val="26"/>
        </w:rPr>
        <w:t>«</w:t>
      </w:r>
      <w:r w:rsidRPr="00766376">
        <w:rPr>
          <w:b w:val="0"/>
          <w:sz w:val="26"/>
          <w:szCs w:val="26"/>
        </w:rPr>
        <w:t>ЦВР</w:t>
      </w:r>
      <w:r w:rsidR="00DB671E">
        <w:rPr>
          <w:b w:val="0"/>
          <w:sz w:val="26"/>
          <w:szCs w:val="26"/>
        </w:rPr>
        <w:t>»</w:t>
      </w:r>
      <w:r w:rsidRPr="00766376">
        <w:rPr>
          <w:b w:val="0"/>
          <w:sz w:val="26"/>
          <w:szCs w:val="26"/>
        </w:rPr>
        <w:t>, ТК РФ;</w:t>
      </w:r>
    </w:p>
    <w:p w:rsidR="00766376" w:rsidRDefault="00766376" w:rsidP="00DB671E">
      <w:pPr>
        <w:pStyle w:val="121"/>
        <w:numPr>
          <w:ilvl w:val="0"/>
          <w:numId w:val="29"/>
        </w:numPr>
        <w:tabs>
          <w:tab w:val="left" w:pos="567"/>
          <w:tab w:val="left" w:pos="851"/>
        </w:tabs>
        <w:spacing w:line="240" w:lineRule="auto"/>
        <w:ind w:left="567" w:right="15" w:firstLine="0"/>
        <w:jc w:val="both"/>
        <w:rPr>
          <w:b w:val="0"/>
          <w:sz w:val="26"/>
          <w:szCs w:val="26"/>
        </w:rPr>
      </w:pPr>
      <w:r w:rsidRPr="00766376">
        <w:rPr>
          <w:b w:val="0"/>
          <w:sz w:val="26"/>
          <w:szCs w:val="26"/>
        </w:rPr>
        <w:t xml:space="preserve">обучающиеся, воспитанники, их родители (законные представители), несут ответственность в порядке и формах, предусмотренных законодательством РФ, локальными нормативными актами </w:t>
      </w:r>
      <w:r w:rsidR="00DB671E">
        <w:rPr>
          <w:b w:val="0"/>
          <w:sz w:val="26"/>
          <w:szCs w:val="26"/>
        </w:rPr>
        <w:t>«</w:t>
      </w:r>
      <w:r w:rsidRPr="00766376">
        <w:rPr>
          <w:b w:val="0"/>
          <w:sz w:val="26"/>
          <w:szCs w:val="26"/>
        </w:rPr>
        <w:t>ЦВР</w:t>
      </w:r>
      <w:r w:rsidR="00DB671E">
        <w:rPr>
          <w:b w:val="0"/>
          <w:sz w:val="26"/>
          <w:szCs w:val="26"/>
        </w:rPr>
        <w:t>»</w:t>
      </w:r>
      <w:r w:rsidRPr="00766376">
        <w:rPr>
          <w:b w:val="0"/>
          <w:sz w:val="26"/>
          <w:szCs w:val="26"/>
        </w:rPr>
        <w:t xml:space="preserve">, Уставом </w:t>
      </w:r>
      <w:r w:rsidR="00DB671E">
        <w:rPr>
          <w:b w:val="0"/>
          <w:sz w:val="26"/>
          <w:szCs w:val="26"/>
        </w:rPr>
        <w:t>«</w:t>
      </w:r>
      <w:r w:rsidRPr="00766376">
        <w:rPr>
          <w:b w:val="0"/>
          <w:sz w:val="26"/>
          <w:szCs w:val="26"/>
        </w:rPr>
        <w:t>ЦВР</w:t>
      </w:r>
      <w:r w:rsidR="00DB671E">
        <w:rPr>
          <w:b w:val="0"/>
          <w:sz w:val="26"/>
          <w:szCs w:val="26"/>
        </w:rPr>
        <w:t>»</w:t>
      </w:r>
      <w:r w:rsidRPr="00766376">
        <w:rPr>
          <w:b w:val="0"/>
          <w:sz w:val="26"/>
          <w:szCs w:val="26"/>
        </w:rPr>
        <w:t>.</w:t>
      </w:r>
    </w:p>
    <w:p w:rsidR="00EC3F4F" w:rsidRDefault="00EC3F4F" w:rsidP="00EC3F4F">
      <w:pPr>
        <w:pStyle w:val="121"/>
        <w:tabs>
          <w:tab w:val="left" w:pos="567"/>
          <w:tab w:val="left" w:pos="851"/>
        </w:tabs>
        <w:spacing w:line="240" w:lineRule="auto"/>
        <w:ind w:left="567" w:right="15"/>
        <w:jc w:val="both"/>
        <w:rPr>
          <w:b w:val="0"/>
          <w:sz w:val="26"/>
          <w:szCs w:val="26"/>
        </w:rPr>
      </w:pPr>
    </w:p>
    <w:p w:rsidR="00EC3F4F" w:rsidRDefault="00EC3F4F" w:rsidP="00EC3F4F">
      <w:pPr>
        <w:pStyle w:val="121"/>
        <w:tabs>
          <w:tab w:val="left" w:pos="567"/>
          <w:tab w:val="left" w:pos="851"/>
        </w:tabs>
        <w:spacing w:line="240" w:lineRule="auto"/>
        <w:ind w:left="567" w:right="15"/>
        <w:jc w:val="both"/>
        <w:rPr>
          <w:b w:val="0"/>
          <w:sz w:val="26"/>
          <w:szCs w:val="26"/>
        </w:rPr>
      </w:pPr>
    </w:p>
    <w:p w:rsidR="00EC3F4F" w:rsidRDefault="00EC3F4F" w:rsidP="00EC3F4F">
      <w:pPr>
        <w:pStyle w:val="121"/>
        <w:tabs>
          <w:tab w:val="left" w:pos="567"/>
          <w:tab w:val="left" w:pos="851"/>
        </w:tabs>
        <w:spacing w:line="240" w:lineRule="auto"/>
        <w:ind w:left="567" w:right="15"/>
        <w:jc w:val="both"/>
        <w:rPr>
          <w:b w:val="0"/>
          <w:sz w:val="26"/>
          <w:szCs w:val="26"/>
        </w:rPr>
      </w:pPr>
    </w:p>
    <w:p w:rsidR="00EC3F4F" w:rsidRDefault="00EC3F4F" w:rsidP="00EC3F4F">
      <w:pPr>
        <w:pStyle w:val="121"/>
        <w:tabs>
          <w:tab w:val="left" w:pos="567"/>
          <w:tab w:val="left" w:pos="851"/>
        </w:tabs>
        <w:spacing w:line="240" w:lineRule="auto"/>
        <w:ind w:left="567" w:right="15"/>
        <w:jc w:val="both"/>
        <w:rPr>
          <w:b w:val="0"/>
          <w:sz w:val="26"/>
          <w:szCs w:val="26"/>
        </w:rPr>
      </w:pPr>
    </w:p>
    <w:p w:rsidR="00EC3F4F" w:rsidRPr="00766376" w:rsidRDefault="00EC3F4F" w:rsidP="00EC3F4F">
      <w:pPr>
        <w:pStyle w:val="121"/>
        <w:tabs>
          <w:tab w:val="left" w:pos="567"/>
          <w:tab w:val="left" w:pos="851"/>
        </w:tabs>
        <w:spacing w:line="240" w:lineRule="auto"/>
        <w:ind w:left="567" w:right="15"/>
        <w:jc w:val="both"/>
        <w:rPr>
          <w:b w:val="0"/>
          <w:sz w:val="26"/>
          <w:szCs w:val="26"/>
        </w:rPr>
      </w:pPr>
    </w:p>
    <w:p w:rsidR="005C02E4" w:rsidRPr="00795B20" w:rsidRDefault="00EC3F4F" w:rsidP="00795B20">
      <w:pPr>
        <w:pStyle w:val="121"/>
        <w:tabs>
          <w:tab w:val="left" w:pos="567"/>
        </w:tabs>
        <w:spacing w:line="240" w:lineRule="auto"/>
        <w:ind w:right="15"/>
        <w:jc w:val="both"/>
        <w:rPr>
          <w:b w:val="0"/>
          <w:sz w:val="26"/>
          <w:szCs w:val="26"/>
        </w:rPr>
      </w:pPr>
      <w:r>
        <w:rPr>
          <w:b w:val="0"/>
          <w:noProof/>
          <w:sz w:val="26"/>
          <w:szCs w:val="26"/>
        </w:rPr>
        <w:lastRenderedPageBreak/>
        <w:drawing>
          <wp:inline distT="0" distB="0" distL="0" distR="0">
            <wp:extent cx="6480810" cy="8908139"/>
            <wp:effectExtent l="0" t="0" r="0" b="7620"/>
            <wp:docPr id="2" name="Рисунок 2" descr="C:\Users\CVR17\Desktop\исходящие\Исходящие 2017\2019-12-09 положение\положе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VR17\Desktop\исходящие\Исходящие 2017\2019-12-09 положение\положение 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0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5C02E4" w:rsidRPr="00795B20" w:rsidSect="00795B20">
      <w:type w:val="continuous"/>
      <w:pgSz w:w="11905" w:h="16837"/>
      <w:pgMar w:top="568" w:right="565" w:bottom="568" w:left="1134" w:header="1385" w:footer="14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79CE4A00"/>
    <w:lvl w:ilvl="0">
      <w:start w:val="1"/>
      <w:numFmt w:val="decimal"/>
      <w:lvlText w:val="1.%1."/>
      <w:lvlJc w:val="left"/>
      <w:rPr>
        <w:sz w:val="26"/>
        <w:szCs w:val="26"/>
      </w:rPr>
    </w:lvl>
    <w:lvl w:ilvl="1">
      <w:start w:val="1"/>
      <w:numFmt w:val="decimal"/>
      <w:lvlText w:val="1.%1."/>
      <w:lvlJc w:val="left"/>
      <w:rPr>
        <w:sz w:val="24"/>
        <w:szCs w:val="24"/>
      </w:rPr>
    </w:lvl>
    <w:lvl w:ilvl="2">
      <w:start w:val="1"/>
      <w:numFmt w:val="decimal"/>
      <w:lvlText w:val="1.%1."/>
      <w:lvlJc w:val="left"/>
      <w:rPr>
        <w:sz w:val="24"/>
        <w:szCs w:val="24"/>
      </w:rPr>
    </w:lvl>
    <w:lvl w:ilvl="3">
      <w:start w:val="1"/>
      <w:numFmt w:val="decimal"/>
      <w:lvlText w:val="1.%1."/>
      <w:lvlJc w:val="left"/>
      <w:rPr>
        <w:sz w:val="24"/>
        <w:szCs w:val="24"/>
      </w:rPr>
    </w:lvl>
    <w:lvl w:ilvl="4">
      <w:start w:val="1"/>
      <w:numFmt w:val="decimal"/>
      <w:lvlText w:val="1.%1."/>
      <w:lvlJc w:val="left"/>
      <w:rPr>
        <w:sz w:val="24"/>
        <w:szCs w:val="24"/>
      </w:rPr>
    </w:lvl>
    <w:lvl w:ilvl="5">
      <w:start w:val="1"/>
      <w:numFmt w:val="decimal"/>
      <w:lvlText w:val="1.%1."/>
      <w:lvlJc w:val="left"/>
      <w:rPr>
        <w:sz w:val="24"/>
        <w:szCs w:val="24"/>
      </w:rPr>
    </w:lvl>
    <w:lvl w:ilvl="6">
      <w:start w:val="1"/>
      <w:numFmt w:val="decimal"/>
      <w:lvlText w:val="1.%1."/>
      <w:lvlJc w:val="left"/>
      <w:rPr>
        <w:sz w:val="24"/>
        <w:szCs w:val="24"/>
      </w:rPr>
    </w:lvl>
    <w:lvl w:ilvl="7">
      <w:start w:val="1"/>
      <w:numFmt w:val="decimal"/>
      <w:lvlText w:val="1.%1."/>
      <w:lvlJc w:val="left"/>
      <w:rPr>
        <w:sz w:val="24"/>
        <w:szCs w:val="24"/>
      </w:rPr>
    </w:lvl>
    <w:lvl w:ilvl="8">
      <w:start w:val="1"/>
      <w:numFmt w:val="decimal"/>
      <w:lvlText w:val="1.%1."/>
      <w:lvlJc w:val="left"/>
      <w:rPr>
        <w:sz w:val="24"/>
        <w:szCs w:val="24"/>
      </w:r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•"/>
      <w:lvlJc w:val="left"/>
      <w:rPr>
        <w:sz w:val="24"/>
        <w:szCs w:val="24"/>
      </w:rPr>
    </w:lvl>
    <w:lvl w:ilvl="1" w:tplc="000F424B">
      <w:start w:val="1"/>
      <w:numFmt w:val="bullet"/>
      <w:lvlText w:val="•"/>
      <w:lvlJc w:val="left"/>
      <w:rPr>
        <w:sz w:val="24"/>
        <w:szCs w:val="24"/>
      </w:rPr>
    </w:lvl>
    <w:lvl w:ilvl="2" w:tplc="000F424C">
      <w:start w:val="1"/>
      <w:numFmt w:val="bullet"/>
      <w:lvlText w:val="•"/>
      <w:lvlJc w:val="left"/>
      <w:rPr>
        <w:sz w:val="24"/>
        <w:szCs w:val="24"/>
      </w:rPr>
    </w:lvl>
    <w:lvl w:ilvl="3" w:tplc="000F424D">
      <w:start w:val="1"/>
      <w:numFmt w:val="bullet"/>
      <w:lvlText w:val="•"/>
      <w:lvlJc w:val="left"/>
      <w:rPr>
        <w:sz w:val="24"/>
        <w:szCs w:val="24"/>
      </w:rPr>
    </w:lvl>
    <w:lvl w:ilvl="4" w:tplc="000F424E">
      <w:start w:val="1"/>
      <w:numFmt w:val="bullet"/>
      <w:lvlText w:val="•"/>
      <w:lvlJc w:val="left"/>
      <w:rPr>
        <w:sz w:val="24"/>
        <w:szCs w:val="24"/>
      </w:rPr>
    </w:lvl>
    <w:lvl w:ilvl="5" w:tplc="000F424F">
      <w:start w:val="1"/>
      <w:numFmt w:val="bullet"/>
      <w:lvlText w:val="•"/>
      <w:lvlJc w:val="left"/>
      <w:rPr>
        <w:sz w:val="24"/>
        <w:szCs w:val="24"/>
      </w:rPr>
    </w:lvl>
    <w:lvl w:ilvl="6" w:tplc="000F4250">
      <w:start w:val="1"/>
      <w:numFmt w:val="bullet"/>
      <w:lvlText w:val="•"/>
      <w:lvlJc w:val="left"/>
      <w:rPr>
        <w:sz w:val="24"/>
        <w:szCs w:val="24"/>
      </w:rPr>
    </w:lvl>
    <w:lvl w:ilvl="7" w:tplc="000F4251">
      <w:start w:val="1"/>
      <w:numFmt w:val="bullet"/>
      <w:lvlText w:val="•"/>
      <w:lvlJc w:val="left"/>
      <w:rPr>
        <w:sz w:val="24"/>
        <w:szCs w:val="24"/>
      </w:rPr>
    </w:lvl>
    <w:lvl w:ilvl="8" w:tplc="000F4252">
      <w:start w:val="1"/>
      <w:numFmt w:val="bullet"/>
      <w:lvlText w:val="•"/>
      <w:lvlJc w:val="left"/>
      <w:rPr>
        <w:sz w:val="24"/>
        <w:szCs w:val="24"/>
      </w:rPr>
    </w:lvl>
  </w:abstractNum>
  <w:abstractNum w:abstractNumId="2">
    <w:nsid w:val="00000005"/>
    <w:multiLevelType w:val="multilevel"/>
    <w:tmpl w:val="95D812B0"/>
    <w:lvl w:ilvl="0">
      <w:start w:val="1"/>
      <w:numFmt w:val="decimal"/>
      <w:lvlText w:val="3.%1."/>
      <w:lvlJc w:val="left"/>
      <w:rPr>
        <w:sz w:val="26"/>
        <w:szCs w:val="26"/>
      </w:rPr>
    </w:lvl>
    <w:lvl w:ilvl="1">
      <w:start w:val="1"/>
      <w:numFmt w:val="decimal"/>
      <w:lvlText w:val="3.%1."/>
      <w:lvlJc w:val="left"/>
      <w:rPr>
        <w:sz w:val="24"/>
        <w:szCs w:val="24"/>
      </w:rPr>
    </w:lvl>
    <w:lvl w:ilvl="2">
      <w:start w:val="1"/>
      <w:numFmt w:val="decimal"/>
      <w:lvlText w:val="3.%1."/>
      <w:lvlJc w:val="left"/>
      <w:rPr>
        <w:sz w:val="24"/>
        <w:szCs w:val="24"/>
      </w:rPr>
    </w:lvl>
    <w:lvl w:ilvl="3">
      <w:start w:val="1"/>
      <w:numFmt w:val="decimal"/>
      <w:lvlText w:val="3.%1."/>
      <w:lvlJc w:val="left"/>
      <w:rPr>
        <w:sz w:val="24"/>
        <w:szCs w:val="24"/>
      </w:rPr>
    </w:lvl>
    <w:lvl w:ilvl="4">
      <w:start w:val="1"/>
      <w:numFmt w:val="decimal"/>
      <w:lvlText w:val="3.%1."/>
      <w:lvlJc w:val="left"/>
      <w:rPr>
        <w:sz w:val="24"/>
        <w:szCs w:val="24"/>
      </w:rPr>
    </w:lvl>
    <w:lvl w:ilvl="5">
      <w:start w:val="1"/>
      <w:numFmt w:val="decimal"/>
      <w:lvlText w:val="3.%1."/>
      <w:lvlJc w:val="left"/>
      <w:rPr>
        <w:sz w:val="24"/>
        <w:szCs w:val="24"/>
      </w:rPr>
    </w:lvl>
    <w:lvl w:ilvl="6">
      <w:start w:val="1"/>
      <w:numFmt w:val="decimal"/>
      <w:lvlText w:val="3.%1."/>
      <w:lvlJc w:val="left"/>
      <w:rPr>
        <w:sz w:val="24"/>
        <w:szCs w:val="24"/>
      </w:rPr>
    </w:lvl>
    <w:lvl w:ilvl="7">
      <w:start w:val="1"/>
      <w:numFmt w:val="decimal"/>
      <w:lvlText w:val="3.%1."/>
      <w:lvlJc w:val="left"/>
      <w:rPr>
        <w:sz w:val="24"/>
        <w:szCs w:val="24"/>
      </w:rPr>
    </w:lvl>
    <w:lvl w:ilvl="8">
      <w:start w:val="1"/>
      <w:numFmt w:val="decimal"/>
      <w:lvlText w:val="3.%1."/>
      <w:lvlJc w:val="left"/>
      <w:rPr>
        <w:sz w:val="24"/>
        <w:szCs w:val="24"/>
      </w:rPr>
    </w:lvl>
  </w:abstractNum>
  <w:abstractNum w:abstractNumId="3">
    <w:nsid w:val="00000007"/>
    <w:multiLevelType w:val="multilevel"/>
    <w:tmpl w:val="38D495A4"/>
    <w:lvl w:ilvl="0">
      <w:start w:val="2"/>
      <w:numFmt w:val="decimal"/>
      <w:lvlText w:val="4.%1."/>
      <w:lvlJc w:val="left"/>
      <w:rPr>
        <w:sz w:val="24"/>
        <w:szCs w:val="24"/>
      </w:rPr>
    </w:lvl>
    <w:lvl w:ilvl="1">
      <w:start w:val="2"/>
      <w:numFmt w:val="decimal"/>
      <w:lvlText w:val="4.%1."/>
      <w:lvlJc w:val="left"/>
      <w:rPr>
        <w:sz w:val="24"/>
        <w:szCs w:val="24"/>
      </w:rPr>
    </w:lvl>
    <w:lvl w:ilvl="2">
      <w:start w:val="2"/>
      <w:numFmt w:val="decimal"/>
      <w:lvlText w:val="4.%1."/>
      <w:lvlJc w:val="left"/>
      <w:rPr>
        <w:sz w:val="24"/>
        <w:szCs w:val="24"/>
      </w:rPr>
    </w:lvl>
    <w:lvl w:ilvl="3">
      <w:start w:val="2"/>
      <w:numFmt w:val="decimal"/>
      <w:lvlText w:val="4.%1."/>
      <w:lvlJc w:val="left"/>
      <w:rPr>
        <w:sz w:val="24"/>
        <w:szCs w:val="24"/>
      </w:rPr>
    </w:lvl>
    <w:lvl w:ilvl="4">
      <w:start w:val="2"/>
      <w:numFmt w:val="decimal"/>
      <w:lvlText w:val="4.%1."/>
      <w:lvlJc w:val="left"/>
      <w:rPr>
        <w:sz w:val="24"/>
        <w:szCs w:val="24"/>
      </w:rPr>
    </w:lvl>
    <w:lvl w:ilvl="5">
      <w:start w:val="2"/>
      <w:numFmt w:val="decimal"/>
      <w:lvlText w:val="4.%1."/>
      <w:lvlJc w:val="left"/>
      <w:rPr>
        <w:sz w:val="24"/>
        <w:szCs w:val="24"/>
      </w:rPr>
    </w:lvl>
    <w:lvl w:ilvl="6">
      <w:start w:val="2"/>
      <w:numFmt w:val="decimal"/>
      <w:lvlText w:val="4.%1."/>
      <w:lvlJc w:val="left"/>
      <w:rPr>
        <w:sz w:val="24"/>
        <w:szCs w:val="24"/>
      </w:rPr>
    </w:lvl>
    <w:lvl w:ilvl="7">
      <w:start w:val="2"/>
      <w:numFmt w:val="decimal"/>
      <w:lvlText w:val="4.%1."/>
      <w:lvlJc w:val="left"/>
      <w:rPr>
        <w:sz w:val="24"/>
        <w:szCs w:val="24"/>
      </w:rPr>
    </w:lvl>
    <w:lvl w:ilvl="8">
      <w:start w:val="2"/>
      <w:numFmt w:val="decimal"/>
      <w:lvlText w:val="4.%1."/>
      <w:lvlJc w:val="left"/>
      <w:rPr>
        <w:sz w:val="24"/>
        <w:szCs w:val="24"/>
      </w:rPr>
    </w:lvl>
  </w:abstractNum>
  <w:abstractNum w:abstractNumId="4">
    <w:nsid w:val="00000009"/>
    <w:multiLevelType w:val="multilevel"/>
    <w:tmpl w:val="46DA9758"/>
    <w:lvl w:ilvl="0">
      <w:start w:val="1"/>
      <w:numFmt w:val="decimal"/>
      <w:lvlText w:val="5.%1."/>
      <w:lvlJc w:val="left"/>
      <w:rPr>
        <w:sz w:val="24"/>
        <w:szCs w:val="24"/>
      </w:rPr>
    </w:lvl>
    <w:lvl w:ilvl="1">
      <w:start w:val="1"/>
      <w:numFmt w:val="decimal"/>
      <w:lvlText w:val="5.%1."/>
      <w:lvlJc w:val="left"/>
      <w:rPr>
        <w:sz w:val="24"/>
        <w:szCs w:val="24"/>
      </w:rPr>
    </w:lvl>
    <w:lvl w:ilvl="2">
      <w:start w:val="1"/>
      <w:numFmt w:val="decimal"/>
      <w:lvlText w:val="5.%1."/>
      <w:lvlJc w:val="left"/>
      <w:rPr>
        <w:sz w:val="24"/>
        <w:szCs w:val="24"/>
      </w:rPr>
    </w:lvl>
    <w:lvl w:ilvl="3">
      <w:start w:val="1"/>
      <w:numFmt w:val="decimal"/>
      <w:lvlText w:val="5.%1."/>
      <w:lvlJc w:val="left"/>
      <w:rPr>
        <w:sz w:val="24"/>
        <w:szCs w:val="24"/>
      </w:rPr>
    </w:lvl>
    <w:lvl w:ilvl="4">
      <w:start w:val="1"/>
      <w:numFmt w:val="decimal"/>
      <w:lvlText w:val="5.%1."/>
      <w:lvlJc w:val="left"/>
      <w:rPr>
        <w:sz w:val="24"/>
        <w:szCs w:val="24"/>
      </w:rPr>
    </w:lvl>
    <w:lvl w:ilvl="5">
      <w:start w:val="1"/>
      <w:numFmt w:val="decimal"/>
      <w:lvlText w:val="5.%1."/>
      <w:lvlJc w:val="left"/>
      <w:rPr>
        <w:sz w:val="24"/>
        <w:szCs w:val="24"/>
      </w:rPr>
    </w:lvl>
    <w:lvl w:ilvl="6">
      <w:start w:val="1"/>
      <w:numFmt w:val="decimal"/>
      <w:lvlText w:val="5.%1."/>
      <w:lvlJc w:val="left"/>
      <w:rPr>
        <w:sz w:val="24"/>
        <w:szCs w:val="24"/>
      </w:rPr>
    </w:lvl>
    <w:lvl w:ilvl="7">
      <w:start w:val="1"/>
      <w:numFmt w:val="decimal"/>
      <w:lvlText w:val="5.%1."/>
      <w:lvlJc w:val="left"/>
      <w:rPr>
        <w:sz w:val="24"/>
        <w:szCs w:val="24"/>
      </w:rPr>
    </w:lvl>
    <w:lvl w:ilvl="8">
      <w:start w:val="1"/>
      <w:numFmt w:val="decimal"/>
      <w:lvlText w:val="5.%1."/>
      <w:lvlJc w:val="left"/>
      <w:rPr>
        <w:sz w:val="24"/>
        <w:szCs w:val="24"/>
      </w:rPr>
    </w:lvl>
  </w:abstractNum>
  <w:abstractNum w:abstractNumId="5">
    <w:nsid w:val="0000000B"/>
    <w:multiLevelType w:val="hybridMultilevel"/>
    <w:tmpl w:val="0000000A"/>
    <w:lvl w:ilvl="0" w:tplc="000F426E">
      <w:start w:val="1"/>
      <w:numFmt w:val="bullet"/>
      <w:lvlText w:val="-"/>
      <w:lvlJc w:val="left"/>
      <w:rPr>
        <w:sz w:val="24"/>
        <w:szCs w:val="24"/>
      </w:rPr>
    </w:lvl>
    <w:lvl w:ilvl="1" w:tplc="000F426F">
      <w:start w:val="1"/>
      <w:numFmt w:val="bullet"/>
      <w:lvlText w:val="-"/>
      <w:lvlJc w:val="left"/>
      <w:rPr>
        <w:sz w:val="24"/>
        <w:szCs w:val="24"/>
      </w:rPr>
    </w:lvl>
    <w:lvl w:ilvl="2" w:tplc="000F4270">
      <w:start w:val="1"/>
      <w:numFmt w:val="bullet"/>
      <w:lvlText w:val="-"/>
      <w:lvlJc w:val="left"/>
      <w:rPr>
        <w:sz w:val="24"/>
        <w:szCs w:val="24"/>
      </w:rPr>
    </w:lvl>
    <w:lvl w:ilvl="3" w:tplc="000F4271">
      <w:start w:val="1"/>
      <w:numFmt w:val="bullet"/>
      <w:lvlText w:val="-"/>
      <w:lvlJc w:val="left"/>
      <w:rPr>
        <w:sz w:val="24"/>
        <w:szCs w:val="24"/>
      </w:rPr>
    </w:lvl>
    <w:lvl w:ilvl="4" w:tplc="000F4272">
      <w:start w:val="1"/>
      <w:numFmt w:val="bullet"/>
      <w:lvlText w:val="-"/>
      <w:lvlJc w:val="left"/>
      <w:rPr>
        <w:sz w:val="24"/>
        <w:szCs w:val="24"/>
      </w:rPr>
    </w:lvl>
    <w:lvl w:ilvl="5" w:tplc="000F4273">
      <w:start w:val="1"/>
      <w:numFmt w:val="bullet"/>
      <w:lvlText w:val="-"/>
      <w:lvlJc w:val="left"/>
      <w:rPr>
        <w:sz w:val="24"/>
        <w:szCs w:val="24"/>
      </w:rPr>
    </w:lvl>
    <w:lvl w:ilvl="6" w:tplc="000F4274">
      <w:start w:val="1"/>
      <w:numFmt w:val="bullet"/>
      <w:lvlText w:val="-"/>
      <w:lvlJc w:val="left"/>
      <w:rPr>
        <w:sz w:val="24"/>
        <w:szCs w:val="24"/>
      </w:rPr>
    </w:lvl>
    <w:lvl w:ilvl="7" w:tplc="000F4275">
      <w:start w:val="1"/>
      <w:numFmt w:val="bullet"/>
      <w:lvlText w:val="-"/>
      <w:lvlJc w:val="left"/>
      <w:rPr>
        <w:sz w:val="24"/>
        <w:szCs w:val="24"/>
      </w:rPr>
    </w:lvl>
    <w:lvl w:ilvl="8" w:tplc="000F4276">
      <w:start w:val="1"/>
      <w:numFmt w:val="bullet"/>
      <w:lvlText w:val="-"/>
      <w:lvlJc w:val="left"/>
      <w:rPr>
        <w:sz w:val="24"/>
        <w:szCs w:val="24"/>
      </w:rPr>
    </w:lvl>
  </w:abstractNum>
  <w:abstractNum w:abstractNumId="6">
    <w:nsid w:val="0000000D"/>
    <w:multiLevelType w:val="multilevel"/>
    <w:tmpl w:val="B9D8046C"/>
    <w:lvl w:ilvl="0">
      <w:start w:val="5"/>
      <w:numFmt w:val="decimal"/>
      <w:lvlText w:val="7.%1."/>
      <w:lvlJc w:val="left"/>
      <w:rPr>
        <w:sz w:val="24"/>
        <w:szCs w:val="24"/>
      </w:rPr>
    </w:lvl>
    <w:lvl w:ilvl="1">
      <w:start w:val="5"/>
      <w:numFmt w:val="decimal"/>
      <w:lvlText w:val="7.%1."/>
      <w:lvlJc w:val="left"/>
      <w:rPr>
        <w:sz w:val="24"/>
        <w:szCs w:val="24"/>
      </w:rPr>
    </w:lvl>
    <w:lvl w:ilvl="2">
      <w:start w:val="5"/>
      <w:numFmt w:val="decimal"/>
      <w:lvlText w:val="7.%1."/>
      <w:lvlJc w:val="left"/>
      <w:rPr>
        <w:sz w:val="24"/>
        <w:szCs w:val="24"/>
      </w:rPr>
    </w:lvl>
    <w:lvl w:ilvl="3">
      <w:start w:val="5"/>
      <w:numFmt w:val="decimal"/>
      <w:lvlText w:val="7.%1."/>
      <w:lvlJc w:val="left"/>
      <w:rPr>
        <w:sz w:val="24"/>
        <w:szCs w:val="24"/>
      </w:rPr>
    </w:lvl>
    <w:lvl w:ilvl="4">
      <w:start w:val="5"/>
      <w:numFmt w:val="decimal"/>
      <w:lvlText w:val="7.%1."/>
      <w:lvlJc w:val="left"/>
      <w:rPr>
        <w:sz w:val="24"/>
        <w:szCs w:val="24"/>
      </w:rPr>
    </w:lvl>
    <w:lvl w:ilvl="5">
      <w:start w:val="5"/>
      <w:numFmt w:val="decimal"/>
      <w:lvlText w:val="7.%1."/>
      <w:lvlJc w:val="left"/>
      <w:rPr>
        <w:sz w:val="24"/>
        <w:szCs w:val="24"/>
      </w:rPr>
    </w:lvl>
    <w:lvl w:ilvl="6">
      <w:start w:val="5"/>
      <w:numFmt w:val="decimal"/>
      <w:lvlText w:val="7.%1."/>
      <w:lvlJc w:val="left"/>
      <w:rPr>
        <w:sz w:val="24"/>
        <w:szCs w:val="24"/>
      </w:rPr>
    </w:lvl>
    <w:lvl w:ilvl="7">
      <w:start w:val="5"/>
      <w:numFmt w:val="decimal"/>
      <w:lvlText w:val="7.%1."/>
      <w:lvlJc w:val="left"/>
      <w:rPr>
        <w:sz w:val="24"/>
        <w:szCs w:val="24"/>
      </w:rPr>
    </w:lvl>
    <w:lvl w:ilvl="8">
      <w:start w:val="5"/>
      <w:numFmt w:val="decimal"/>
      <w:lvlText w:val="7.%1."/>
      <w:lvlJc w:val="left"/>
      <w:rPr>
        <w:sz w:val="24"/>
        <w:szCs w:val="24"/>
      </w:rPr>
    </w:lvl>
  </w:abstractNum>
  <w:abstractNum w:abstractNumId="7">
    <w:nsid w:val="0000000F"/>
    <w:multiLevelType w:val="multilevel"/>
    <w:tmpl w:val="130E410E"/>
    <w:lvl w:ilvl="0">
      <w:start w:val="11"/>
      <w:numFmt w:val="decimal"/>
      <w:lvlText w:val="7.%1."/>
      <w:lvlJc w:val="left"/>
      <w:rPr>
        <w:sz w:val="24"/>
        <w:szCs w:val="24"/>
      </w:rPr>
    </w:lvl>
    <w:lvl w:ilvl="1">
      <w:start w:val="11"/>
      <w:numFmt w:val="decimal"/>
      <w:lvlText w:val="7.%1."/>
      <w:lvlJc w:val="left"/>
      <w:rPr>
        <w:sz w:val="24"/>
        <w:szCs w:val="24"/>
      </w:rPr>
    </w:lvl>
    <w:lvl w:ilvl="2">
      <w:start w:val="11"/>
      <w:numFmt w:val="decimal"/>
      <w:lvlText w:val="7.%1."/>
      <w:lvlJc w:val="left"/>
      <w:rPr>
        <w:sz w:val="24"/>
        <w:szCs w:val="24"/>
      </w:rPr>
    </w:lvl>
    <w:lvl w:ilvl="3">
      <w:start w:val="11"/>
      <w:numFmt w:val="decimal"/>
      <w:lvlText w:val="7.%1."/>
      <w:lvlJc w:val="left"/>
      <w:rPr>
        <w:sz w:val="24"/>
        <w:szCs w:val="24"/>
      </w:rPr>
    </w:lvl>
    <w:lvl w:ilvl="4">
      <w:start w:val="11"/>
      <w:numFmt w:val="decimal"/>
      <w:lvlText w:val="7.%1."/>
      <w:lvlJc w:val="left"/>
      <w:rPr>
        <w:sz w:val="24"/>
        <w:szCs w:val="24"/>
      </w:rPr>
    </w:lvl>
    <w:lvl w:ilvl="5">
      <w:start w:val="11"/>
      <w:numFmt w:val="decimal"/>
      <w:lvlText w:val="7.%1."/>
      <w:lvlJc w:val="left"/>
      <w:rPr>
        <w:sz w:val="24"/>
        <w:szCs w:val="24"/>
      </w:rPr>
    </w:lvl>
    <w:lvl w:ilvl="6">
      <w:start w:val="11"/>
      <w:numFmt w:val="decimal"/>
      <w:lvlText w:val="7.%1."/>
      <w:lvlJc w:val="left"/>
      <w:rPr>
        <w:sz w:val="24"/>
        <w:szCs w:val="24"/>
      </w:rPr>
    </w:lvl>
    <w:lvl w:ilvl="7">
      <w:start w:val="11"/>
      <w:numFmt w:val="decimal"/>
      <w:lvlText w:val="7.%1."/>
      <w:lvlJc w:val="left"/>
      <w:rPr>
        <w:sz w:val="24"/>
        <w:szCs w:val="24"/>
      </w:rPr>
    </w:lvl>
    <w:lvl w:ilvl="8">
      <w:start w:val="11"/>
      <w:numFmt w:val="decimal"/>
      <w:lvlText w:val="7.%1."/>
      <w:lvlJc w:val="left"/>
      <w:rPr>
        <w:sz w:val="24"/>
        <w:szCs w:val="24"/>
      </w:rPr>
    </w:lvl>
  </w:abstractNum>
  <w:abstractNum w:abstractNumId="8">
    <w:nsid w:val="00000011"/>
    <w:multiLevelType w:val="multilevel"/>
    <w:tmpl w:val="3FCE1B64"/>
    <w:lvl w:ilvl="0">
      <w:start w:val="1"/>
      <w:numFmt w:val="decimal"/>
      <w:lvlText w:val="9.%1."/>
      <w:lvlJc w:val="left"/>
      <w:rPr>
        <w:sz w:val="24"/>
        <w:szCs w:val="24"/>
      </w:rPr>
    </w:lvl>
    <w:lvl w:ilvl="1">
      <w:start w:val="1"/>
      <w:numFmt w:val="decimal"/>
      <w:lvlText w:val="9.%1."/>
      <w:lvlJc w:val="left"/>
      <w:rPr>
        <w:sz w:val="24"/>
        <w:szCs w:val="24"/>
      </w:rPr>
    </w:lvl>
    <w:lvl w:ilvl="2">
      <w:start w:val="1"/>
      <w:numFmt w:val="decimal"/>
      <w:lvlText w:val="9.%1."/>
      <w:lvlJc w:val="left"/>
      <w:rPr>
        <w:sz w:val="24"/>
        <w:szCs w:val="24"/>
      </w:rPr>
    </w:lvl>
    <w:lvl w:ilvl="3">
      <w:start w:val="1"/>
      <w:numFmt w:val="decimal"/>
      <w:lvlText w:val="9.%1."/>
      <w:lvlJc w:val="left"/>
      <w:rPr>
        <w:sz w:val="24"/>
        <w:szCs w:val="24"/>
      </w:rPr>
    </w:lvl>
    <w:lvl w:ilvl="4">
      <w:start w:val="1"/>
      <w:numFmt w:val="decimal"/>
      <w:lvlText w:val="9.%1."/>
      <w:lvlJc w:val="left"/>
      <w:rPr>
        <w:sz w:val="24"/>
        <w:szCs w:val="24"/>
      </w:rPr>
    </w:lvl>
    <w:lvl w:ilvl="5">
      <w:start w:val="1"/>
      <w:numFmt w:val="decimal"/>
      <w:lvlText w:val="9.%1."/>
      <w:lvlJc w:val="left"/>
      <w:rPr>
        <w:sz w:val="24"/>
        <w:szCs w:val="24"/>
      </w:rPr>
    </w:lvl>
    <w:lvl w:ilvl="6">
      <w:start w:val="1"/>
      <w:numFmt w:val="decimal"/>
      <w:lvlText w:val="9.%1."/>
      <w:lvlJc w:val="left"/>
      <w:rPr>
        <w:sz w:val="24"/>
        <w:szCs w:val="24"/>
      </w:rPr>
    </w:lvl>
    <w:lvl w:ilvl="7">
      <w:start w:val="1"/>
      <w:numFmt w:val="decimal"/>
      <w:lvlText w:val="9.%1."/>
      <w:lvlJc w:val="left"/>
      <w:rPr>
        <w:sz w:val="24"/>
        <w:szCs w:val="24"/>
      </w:rPr>
    </w:lvl>
    <w:lvl w:ilvl="8">
      <w:start w:val="1"/>
      <w:numFmt w:val="decimal"/>
      <w:lvlText w:val="9.%1."/>
      <w:lvlJc w:val="left"/>
      <w:rPr>
        <w:sz w:val="24"/>
        <w:szCs w:val="24"/>
      </w:rPr>
    </w:lvl>
  </w:abstractNum>
  <w:abstractNum w:abstractNumId="9">
    <w:nsid w:val="00000013"/>
    <w:multiLevelType w:val="multilevel"/>
    <w:tmpl w:val="44CA702C"/>
    <w:lvl w:ilvl="0">
      <w:start w:val="1"/>
      <w:numFmt w:val="decimal"/>
      <w:lvlText w:val="9.2.%1."/>
      <w:lvlJc w:val="left"/>
      <w:rPr>
        <w:sz w:val="24"/>
        <w:szCs w:val="24"/>
      </w:rPr>
    </w:lvl>
    <w:lvl w:ilvl="1">
      <w:start w:val="1"/>
      <w:numFmt w:val="decimal"/>
      <w:lvlText w:val="9.2.%1."/>
      <w:lvlJc w:val="left"/>
      <w:rPr>
        <w:sz w:val="24"/>
        <w:szCs w:val="24"/>
      </w:rPr>
    </w:lvl>
    <w:lvl w:ilvl="2">
      <w:start w:val="1"/>
      <w:numFmt w:val="decimal"/>
      <w:lvlText w:val="9.2.%1."/>
      <w:lvlJc w:val="left"/>
      <w:rPr>
        <w:sz w:val="24"/>
        <w:szCs w:val="24"/>
      </w:rPr>
    </w:lvl>
    <w:lvl w:ilvl="3">
      <w:start w:val="1"/>
      <w:numFmt w:val="decimal"/>
      <w:lvlText w:val="9.2.%1."/>
      <w:lvlJc w:val="left"/>
      <w:rPr>
        <w:sz w:val="24"/>
        <w:szCs w:val="24"/>
      </w:rPr>
    </w:lvl>
    <w:lvl w:ilvl="4">
      <w:start w:val="1"/>
      <w:numFmt w:val="decimal"/>
      <w:lvlText w:val="9.2.%1."/>
      <w:lvlJc w:val="left"/>
      <w:rPr>
        <w:sz w:val="24"/>
        <w:szCs w:val="24"/>
      </w:rPr>
    </w:lvl>
    <w:lvl w:ilvl="5">
      <w:start w:val="1"/>
      <w:numFmt w:val="decimal"/>
      <w:lvlText w:val="9.2.%1."/>
      <w:lvlJc w:val="left"/>
      <w:rPr>
        <w:sz w:val="24"/>
        <w:szCs w:val="24"/>
      </w:rPr>
    </w:lvl>
    <w:lvl w:ilvl="6">
      <w:start w:val="1"/>
      <w:numFmt w:val="decimal"/>
      <w:lvlText w:val="9.2.%1."/>
      <w:lvlJc w:val="left"/>
      <w:rPr>
        <w:sz w:val="24"/>
        <w:szCs w:val="24"/>
      </w:rPr>
    </w:lvl>
    <w:lvl w:ilvl="7">
      <w:start w:val="1"/>
      <w:numFmt w:val="decimal"/>
      <w:lvlText w:val="9.2.%1."/>
      <w:lvlJc w:val="left"/>
      <w:rPr>
        <w:sz w:val="24"/>
        <w:szCs w:val="24"/>
      </w:rPr>
    </w:lvl>
    <w:lvl w:ilvl="8">
      <w:start w:val="1"/>
      <w:numFmt w:val="decimal"/>
      <w:lvlText w:val="9.2.%1."/>
      <w:lvlJc w:val="left"/>
      <w:rPr>
        <w:sz w:val="24"/>
        <w:szCs w:val="24"/>
      </w:rPr>
    </w:lvl>
  </w:abstractNum>
  <w:abstractNum w:abstractNumId="10">
    <w:nsid w:val="00000015"/>
    <w:multiLevelType w:val="multilevel"/>
    <w:tmpl w:val="E2D82E7E"/>
    <w:lvl w:ilvl="0">
      <w:start w:val="1"/>
      <w:numFmt w:val="decimal"/>
      <w:lvlText w:val="10.%1."/>
      <w:lvlJc w:val="left"/>
      <w:rPr>
        <w:sz w:val="24"/>
        <w:szCs w:val="24"/>
      </w:rPr>
    </w:lvl>
    <w:lvl w:ilvl="1">
      <w:start w:val="1"/>
      <w:numFmt w:val="decimal"/>
      <w:lvlText w:val="10.%1."/>
      <w:lvlJc w:val="left"/>
      <w:rPr>
        <w:sz w:val="24"/>
        <w:szCs w:val="24"/>
      </w:rPr>
    </w:lvl>
    <w:lvl w:ilvl="2">
      <w:start w:val="1"/>
      <w:numFmt w:val="decimal"/>
      <w:lvlText w:val="10.%1."/>
      <w:lvlJc w:val="left"/>
      <w:rPr>
        <w:sz w:val="24"/>
        <w:szCs w:val="24"/>
      </w:rPr>
    </w:lvl>
    <w:lvl w:ilvl="3">
      <w:start w:val="1"/>
      <w:numFmt w:val="decimal"/>
      <w:lvlText w:val="10.%1."/>
      <w:lvlJc w:val="left"/>
      <w:rPr>
        <w:sz w:val="24"/>
        <w:szCs w:val="24"/>
      </w:rPr>
    </w:lvl>
    <w:lvl w:ilvl="4">
      <w:start w:val="1"/>
      <w:numFmt w:val="decimal"/>
      <w:lvlText w:val="10.%1."/>
      <w:lvlJc w:val="left"/>
      <w:rPr>
        <w:sz w:val="24"/>
        <w:szCs w:val="24"/>
      </w:rPr>
    </w:lvl>
    <w:lvl w:ilvl="5">
      <w:start w:val="1"/>
      <w:numFmt w:val="decimal"/>
      <w:lvlText w:val="10.%1."/>
      <w:lvlJc w:val="left"/>
      <w:rPr>
        <w:sz w:val="24"/>
        <w:szCs w:val="24"/>
      </w:rPr>
    </w:lvl>
    <w:lvl w:ilvl="6">
      <w:start w:val="1"/>
      <w:numFmt w:val="decimal"/>
      <w:lvlText w:val="10.%1."/>
      <w:lvlJc w:val="left"/>
      <w:rPr>
        <w:sz w:val="24"/>
        <w:szCs w:val="24"/>
      </w:rPr>
    </w:lvl>
    <w:lvl w:ilvl="7">
      <w:start w:val="1"/>
      <w:numFmt w:val="decimal"/>
      <w:lvlText w:val="10.%1."/>
      <w:lvlJc w:val="left"/>
      <w:rPr>
        <w:sz w:val="24"/>
        <w:szCs w:val="24"/>
      </w:rPr>
    </w:lvl>
    <w:lvl w:ilvl="8">
      <w:start w:val="1"/>
      <w:numFmt w:val="decimal"/>
      <w:lvlText w:val="10.%1."/>
      <w:lvlJc w:val="left"/>
      <w:rPr>
        <w:sz w:val="24"/>
        <w:szCs w:val="24"/>
      </w:rPr>
    </w:lvl>
  </w:abstractNum>
  <w:abstractNum w:abstractNumId="11">
    <w:nsid w:val="00C82045"/>
    <w:multiLevelType w:val="hybridMultilevel"/>
    <w:tmpl w:val="82E868B8"/>
    <w:lvl w:ilvl="0" w:tplc="000F426E">
      <w:start w:val="1"/>
      <w:numFmt w:val="bullet"/>
      <w:lvlText w:val="-"/>
      <w:lvlJc w:val="left"/>
      <w:pPr>
        <w:ind w:left="720" w:hanging="360"/>
      </w:pPr>
      <w:rPr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3CA05FF"/>
    <w:multiLevelType w:val="hybridMultilevel"/>
    <w:tmpl w:val="619C1460"/>
    <w:lvl w:ilvl="0" w:tplc="000F426E">
      <w:start w:val="1"/>
      <w:numFmt w:val="bullet"/>
      <w:lvlText w:val="-"/>
      <w:lvlJc w:val="left"/>
      <w:pPr>
        <w:ind w:left="720" w:hanging="360"/>
      </w:pPr>
      <w:rPr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4404B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075F67ED"/>
    <w:multiLevelType w:val="multilevel"/>
    <w:tmpl w:val="52B45CA2"/>
    <w:lvl w:ilvl="0">
      <w:start w:val="1"/>
      <w:numFmt w:val="decimal"/>
      <w:lvlText w:val="%1."/>
      <w:lvlJc w:val="left"/>
      <w:pPr>
        <w:ind w:left="2794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24836BC8"/>
    <w:multiLevelType w:val="hybridMultilevel"/>
    <w:tmpl w:val="47AAD5EE"/>
    <w:lvl w:ilvl="0" w:tplc="000F426E">
      <w:start w:val="1"/>
      <w:numFmt w:val="bullet"/>
      <w:lvlText w:val="-"/>
      <w:lvlJc w:val="left"/>
      <w:pPr>
        <w:ind w:left="1800" w:hanging="360"/>
      </w:pPr>
      <w:rPr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284D4030"/>
    <w:multiLevelType w:val="hybridMultilevel"/>
    <w:tmpl w:val="6ECE7082"/>
    <w:lvl w:ilvl="0" w:tplc="000F426E">
      <w:start w:val="1"/>
      <w:numFmt w:val="bullet"/>
      <w:lvlText w:val="-"/>
      <w:lvlJc w:val="left"/>
      <w:pPr>
        <w:ind w:left="1800" w:hanging="360"/>
      </w:pPr>
      <w:rPr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320C2908"/>
    <w:multiLevelType w:val="multilevel"/>
    <w:tmpl w:val="970894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37531E75"/>
    <w:multiLevelType w:val="hybridMultilevel"/>
    <w:tmpl w:val="0194F010"/>
    <w:lvl w:ilvl="0" w:tplc="000F426E">
      <w:start w:val="1"/>
      <w:numFmt w:val="bullet"/>
      <w:lvlText w:val="-"/>
      <w:lvlJc w:val="left"/>
      <w:pPr>
        <w:ind w:left="720" w:hanging="360"/>
      </w:pPr>
      <w:rPr>
        <w:sz w:val="24"/>
        <w:szCs w:val="24"/>
      </w:rPr>
    </w:lvl>
    <w:lvl w:ilvl="1" w:tplc="000F426E">
      <w:start w:val="1"/>
      <w:numFmt w:val="bullet"/>
      <w:lvlText w:val="-"/>
      <w:lvlJc w:val="left"/>
      <w:pPr>
        <w:ind w:left="1440" w:hanging="360"/>
      </w:pPr>
      <w:rPr>
        <w:rFonts w:hint="default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F93C29"/>
    <w:multiLevelType w:val="multilevel"/>
    <w:tmpl w:val="7A66108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44C27623"/>
    <w:multiLevelType w:val="multilevel"/>
    <w:tmpl w:val="7A66108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566208A"/>
    <w:multiLevelType w:val="multilevel"/>
    <w:tmpl w:val="970894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47FC5238"/>
    <w:multiLevelType w:val="multilevel"/>
    <w:tmpl w:val="62664F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94F2F8C"/>
    <w:multiLevelType w:val="multilevel"/>
    <w:tmpl w:val="62664F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41E2A16"/>
    <w:multiLevelType w:val="hybridMultilevel"/>
    <w:tmpl w:val="A8C4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445F3D"/>
    <w:multiLevelType w:val="hybridMultilevel"/>
    <w:tmpl w:val="D57A4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0F365F3"/>
    <w:multiLevelType w:val="hybridMultilevel"/>
    <w:tmpl w:val="BB52A8C6"/>
    <w:lvl w:ilvl="0" w:tplc="000F426E">
      <w:start w:val="1"/>
      <w:numFmt w:val="bullet"/>
      <w:lvlText w:val="-"/>
      <w:lvlJc w:val="left"/>
      <w:pPr>
        <w:ind w:left="720" w:hanging="360"/>
      </w:pPr>
      <w:rPr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E3710F"/>
    <w:multiLevelType w:val="multilevel"/>
    <w:tmpl w:val="970894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7F8566DF"/>
    <w:multiLevelType w:val="multilevel"/>
    <w:tmpl w:val="6A3CD9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3"/>
  </w:num>
  <w:num w:numId="13">
    <w:abstractNumId w:val="14"/>
  </w:num>
  <w:num w:numId="14">
    <w:abstractNumId w:val="28"/>
  </w:num>
  <w:num w:numId="15">
    <w:abstractNumId w:val="19"/>
  </w:num>
  <w:num w:numId="16">
    <w:abstractNumId w:val="20"/>
  </w:num>
  <w:num w:numId="17">
    <w:abstractNumId w:val="27"/>
  </w:num>
  <w:num w:numId="18">
    <w:abstractNumId w:val="17"/>
  </w:num>
  <w:num w:numId="19">
    <w:abstractNumId w:val="21"/>
  </w:num>
  <w:num w:numId="20">
    <w:abstractNumId w:val="25"/>
  </w:num>
  <w:num w:numId="21">
    <w:abstractNumId w:val="24"/>
  </w:num>
  <w:num w:numId="22">
    <w:abstractNumId w:val="22"/>
  </w:num>
  <w:num w:numId="23">
    <w:abstractNumId w:val="18"/>
  </w:num>
  <w:num w:numId="24">
    <w:abstractNumId w:val="11"/>
  </w:num>
  <w:num w:numId="25">
    <w:abstractNumId w:val="23"/>
  </w:num>
  <w:num w:numId="26">
    <w:abstractNumId w:val="26"/>
  </w:num>
  <w:num w:numId="27">
    <w:abstractNumId w:val="16"/>
  </w:num>
  <w:num w:numId="28">
    <w:abstractNumId w:val="15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E17"/>
    <w:rsid w:val="000766BB"/>
    <w:rsid w:val="001271C8"/>
    <w:rsid w:val="001A27CE"/>
    <w:rsid w:val="0034217E"/>
    <w:rsid w:val="00513FB5"/>
    <w:rsid w:val="00555FB8"/>
    <w:rsid w:val="005B17AB"/>
    <w:rsid w:val="005C02E4"/>
    <w:rsid w:val="00617B7E"/>
    <w:rsid w:val="00766376"/>
    <w:rsid w:val="00793BC2"/>
    <w:rsid w:val="00795B20"/>
    <w:rsid w:val="007E1BE0"/>
    <w:rsid w:val="0083358B"/>
    <w:rsid w:val="00880E17"/>
    <w:rsid w:val="00AA6FDA"/>
    <w:rsid w:val="00AB45E3"/>
    <w:rsid w:val="00B450A9"/>
    <w:rsid w:val="00C65EEA"/>
    <w:rsid w:val="00DB671E"/>
    <w:rsid w:val="00E178F6"/>
    <w:rsid w:val="00E26EED"/>
    <w:rsid w:val="00E42D29"/>
    <w:rsid w:val="00EC3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"/>
    <w:basedOn w:val="a0"/>
    <w:link w:val="5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4">
    <w:name w:val="Основной текст (4)"/>
    <w:basedOn w:val="a0"/>
    <w:link w:val="41"/>
    <w:uiPriority w:val="99"/>
    <w:rPr>
      <w:rFonts w:ascii="Times New Roman" w:hAnsi="Times New Roman" w:cs="Times New Roman"/>
      <w:sz w:val="24"/>
      <w:szCs w:val="24"/>
    </w:rPr>
  </w:style>
  <w:style w:type="character" w:customStyle="1" w:styleId="47">
    <w:name w:val="Основной текст (4)7"/>
    <w:basedOn w:val="4"/>
    <w:uiPriority w:val="99"/>
    <w:rPr>
      <w:rFonts w:ascii="Times New Roman" w:hAnsi="Times New Roman" w:cs="Times New Roman"/>
      <w:noProof/>
      <w:sz w:val="24"/>
      <w:szCs w:val="24"/>
      <w:u w:val="single"/>
    </w:rPr>
  </w:style>
  <w:style w:type="character" w:customStyle="1" w:styleId="40">
    <w:name w:val="Основной текст (4) + Полужирный"/>
    <w:aliases w:val="Курсив"/>
    <w:basedOn w:val="4"/>
    <w:uiPriority w:val="99"/>
    <w:rPr>
      <w:rFonts w:ascii="Times New Roman" w:hAnsi="Times New Roman" w:cs="Times New Roman"/>
      <w:b/>
      <w:bCs/>
      <w:i/>
      <w:iCs/>
      <w:noProof/>
      <w:sz w:val="24"/>
      <w:szCs w:val="24"/>
    </w:rPr>
  </w:style>
  <w:style w:type="character" w:customStyle="1" w:styleId="44">
    <w:name w:val="Основной текст (4) + Полужирный4"/>
    <w:aliases w:val="Курсив6"/>
    <w:basedOn w:val="4"/>
    <w:uiPriority w:val="99"/>
    <w:rPr>
      <w:rFonts w:ascii="Times New Roman" w:hAnsi="Times New Roman" w:cs="Times New Roman"/>
      <w:b/>
      <w:bCs/>
      <w:i/>
      <w:iCs/>
      <w:sz w:val="24"/>
      <w:szCs w:val="24"/>
      <w:lang w:val="en-US" w:eastAsia="en-US"/>
    </w:rPr>
  </w:style>
  <w:style w:type="character" w:customStyle="1" w:styleId="46">
    <w:name w:val="Основной текст (4)6"/>
    <w:basedOn w:val="4"/>
    <w:uiPriority w:val="99"/>
    <w:rPr>
      <w:rFonts w:ascii="Times New Roman" w:hAnsi="Times New Roman" w:cs="Times New Roman"/>
      <w:sz w:val="24"/>
      <w:szCs w:val="24"/>
    </w:rPr>
  </w:style>
  <w:style w:type="character" w:customStyle="1" w:styleId="43">
    <w:name w:val="Основной текст (4) + Полужирный3"/>
    <w:aliases w:val="Курсив5"/>
    <w:basedOn w:val="4"/>
    <w:uiPriority w:val="99"/>
    <w:rPr>
      <w:rFonts w:ascii="Times New Roman" w:hAnsi="Times New Roman" w:cs="Times New Roman"/>
      <w:b/>
      <w:bCs/>
      <w:i/>
      <w:iCs/>
      <w:sz w:val="24"/>
      <w:szCs w:val="24"/>
      <w:u w:val="single"/>
      <w:lang w:val="en-US" w:eastAsia="en-US"/>
    </w:rPr>
  </w:style>
  <w:style w:type="character" w:customStyle="1" w:styleId="4SimSun">
    <w:name w:val="Основной текст (4) + SimSun"/>
    <w:aliases w:val="8 pt,Полужирный"/>
    <w:basedOn w:val="4"/>
    <w:uiPriority w:val="99"/>
    <w:rPr>
      <w:rFonts w:ascii="SimSun" w:eastAsia="SimSun" w:hAnsi="Times New Roman" w:cs="SimSun"/>
      <w:b/>
      <w:bCs/>
      <w:noProof/>
      <w:sz w:val="16"/>
      <w:szCs w:val="16"/>
    </w:rPr>
  </w:style>
  <w:style w:type="character" w:customStyle="1" w:styleId="4SimSun1">
    <w:name w:val="Основной текст (4) + SimSun1"/>
    <w:aliases w:val="8 pt1,Полужирный2"/>
    <w:basedOn w:val="4"/>
    <w:uiPriority w:val="99"/>
    <w:rPr>
      <w:rFonts w:ascii="SimSun" w:eastAsia="SimSun" w:hAnsi="Times New Roman" w:cs="SimSun"/>
      <w:b/>
      <w:bCs/>
      <w:sz w:val="16"/>
      <w:szCs w:val="16"/>
    </w:rPr>
  </w:style>
  <w:style w:type="character" w:customStyle="1" w:styleId="42">
    <w:name w:val="Основной текст (4) + Полужирный2"/>
    <w:aliases w:val="Курсив4"/>
    <w:basedOn w:val="4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45">
    <w:name w:val="Основной текст (4)5"/>
    <w:basedOn w:val="4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440">
    <w:name w:val="Основной текст (4)4"/>
    <w:basedOn w:val="4"/>
    <w:uiPriority w:val="99"/>
    <w:rPr>
      <w:rFonts w:ascii="Times New Roman" w:hAnsi="Times New Roman" w:cs="Times New Roman"/>
      <w:noProof/>
      <w:sz w:val="24"/>
      <w:szCs w:val="24"/>
      <w:u w:val="single"/>
    </w:rPr>
  </w:style>
  <w:style w:type="character" w:customStyle="1" w:styleId="430">
    <w:name w:val="Основной текст (4)3"/>
    <w:basedOn w:val="4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420">
    <w:name w:val="Основной текст (4)2"/>
    <w:basedOn w:val="4"/>
    <w:uiPriority w:val="99"/>
    <w:rPr>
      <w:rFonts w:ascii="Times New Roman" w:hAnsi="Times New Roman" w:cs="Times New Roman"/>
      <w:noProof/>
      <w:sz w:val="24"/>
      <w:szCs w:val="24"/>
      <w:u w:val="single"/>
    </w:rPr>
  </w:style>
  <w:style w:type="character" w:customStyle="1" w:styleId="a3">
    <w:name w:val="Подпись к картинке"/>
    <w:basedOn w:val="a0"/>
    <w:link w:val="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2">
    <w:name w:val="Подпись к картинке (2)"/>
    <w:basedOn w:val="a0"/>
    <w:link w:val="21"/>
    <w:uiPriority w:val="99"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23">
    <w:name w:val="Подпись к картинке (2)3"/>
    <w:basedOn w:val="2"/>
    <w:uiPriority w:val="99"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22">
    <w:name w:val="Подпись к картинке (2)2"/>
    <w:basedOn w:val="2"/>
    <w:uiPriority w:val="99"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12">
    <w:name w:val="Заголовок №1 (2)"/>
    <w:basedOn w:val="a0"/>
    <w:link w:val="121"/>
    <w:uiPriority w:val="99"/>
    <w:rPr>
      <w:rFonts w:ascii="Times New Roman" w:hAnsi="Times New Roman" w:cs="Times New Roman"/>
      <w:b/>
      <w:bCs/>
      <w:sz w:val="24"/>
      <w:szCs w:val="24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color w:val="auto"/>
    </w:rPr>
  </w:style>
  <w:style w:type="character" w:customStyle="1" w:styleId="a5">
    <w:name w:val="Основной текст Знак"/>
    <w:basedOn w:val="a0"/>
    <w:link w:val="a4"/>
    <w:uiPriority w:val="99"/>
    <w:semiHidden/>
    <w:rPr>
      <w:rFonts w:cs="Arial Unicode MS"/>
      <w:color w:val="000000"/>
    </w:rPr>
  </w:style>
  <w:style w:type="character" w:customStyle="1" w:styleId="20">
    <w:name w:val="Основной текст (2)"/>
    <w:basedOn w:val="a0"/>
    <w:link w:val="210"/>
    <w:uiPriority w:val="99"/>
    <w:rPr>
      <w:rFonts w:ascii="Times New Roman" w:hAnsi="Times New Roman" w:cs="Times New Roman"/>
      <w:sz w:val="24"/>
      <w:szCs w:val="24"/>
    </w:rPr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№1"/>
    <w:basedOn w:val="a0"/>
    <w:link w:val="1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6">
    <w:name w:val="Основной текст (6)"/>
    <w:basedOn w:val="a0"/>
    <w:link w:val="61"/>
    <w:uiPriority w:val="99"/>
    <w:rPr>
      <w:rFonts w:ascii="Times New Roman" w:hAnsi="Times New Roman" w:cs="Times New Roman"/>
      <w:sz w:val="24"/>
      <w:szCs w:val="24"/>
    </w:rPr>
  </w:style>
  <w:style w:type="character" w:customStyle="1" w:styleId="7">
    <w:name w:val="Основной текст (7)"/>
    <w:basedOn w:val="a0"/>
    <w:link w:val="71"/>
    <w:uiPriority w:val="99"/>
    <w:rPr>
      <w:rFonts w:ascii="Times New Roman" w:hAnsi="Times New Roman" w:cs="Times New Roman"/>
      <w:sz w:val="24"/>
      <w:szCs w:val="24"/>
    </w:rPr>
  </w:style>
  <w:style w:type="character" w:customStyle="1" w:styleId="410">
    <w:name w:val="Основной текст (4) + Полужирный1"/>
    <w:aliases w:val="Курсив3"/>
    <w:basedOn w:val="4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8">
    <w:name w:val="Основной текст (8)"/>
    <w:basedOn w:val="a0"/>
    <w:link w:val="81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80">
    <w:name w:val="Основной текст (8) + Не полужирный"/>
    <w:aliases w:val="Не курсив"/>
    <w:basedOn w:val="8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a6">
    <w:name w:val="Основной текст + Полужирный"/>
    <w:aliases w:val="Курсив2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13">
    <w:name w:val="Заголовок №1 (3)"/>
    <w:basedOn w:val="a0"/>
    <w:link w:val="131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130">
    <w:name w:val="Заголовок №1 (3) + Не полужирный"/>
    <w:aliases w:val="Не курсив1"/>
    <w:basedOn w:val="13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9">
    <w:name w:val="Основной текст (9)"/>
    <w:basedOn w:val="a0"/>
    <w:link w:val="91"/>
    <w:uiPriority w:val="99"/>
    <w:rPr>
      <w:rFonts w:ascii="Times New Roman" w:hAnsi="Times New Roman" w:cs="Times New Roman"/>
      <w:sz w:val="26"/>
      <w:szCs w:val="26"/>
    </w:rPr>
  </w:style>
  <w:style w:type="character" w:customStyle="1" w:styleId="93">
    <w:name w:val="Основной текст (9)3"/>
    <w:basedOn w:val="9"/>
    <w:uiPriority w:val="99"/>
    <w:rPr>
      <w:rFonts w:ascii="Times New Roman" w:hAnsi="Times New Roman" w:cs="Times New Roman"/>
      <w:noProof/>
      <w:sz w:val="26"/>
      <w:szCs w:val="26"/>
      <w:u w:val="single"/>
    </w:rPr>
  </w:style>
  <w:style w:type="character" w:customStyle="1" w:styleId="92">
    <w:name w:val="Основной текст (9)2"/>
    <w:basedOn w:val="9"/>
    <w:uiPriority w:val="99"/>
    <w:rPr>
      <w:rFonts w:ascii="Times New Roman" w:hAnsi="Times New Roman" w:cs="Times New Roman"/>
      <w:sz w:val="26"/>
      <w:szCs w:val="26"/>
    </w:rPr>
  </w:style>
  <w:style w:type="character" w:customStyle="1" w:styleId="912pt">
    <w:name w:val="Основной текст (9) + 12 pt"/>
    <w:aliases w:val="Полужирный1,Курсив1"/>
    <w:basedOn w:val="9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color w:val="auto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color w:val="auto"/>
    </w:rPr>
  </w:style>
  <w:style w:type="paragraph" w:customStyle="1" w:styleId="1">
    <w:name w:val="Подпись к картинке1"/>
    <w:basedOn w:val="a"/>
    <w:link w:val="a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customStyle="1" w:styleId="21">
    <w:name w:val="Подпись к картинке (2)1"/>
    <w:basedOn w:val="a"/>
    <w:link w:val="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lang w:val="en-US" w:eastAsia="en-US"/>
    </w:rPr>
  </w:style>
  <w:style w:type="paragraph" w:customStyle="1" w:styleId="121">
    <w:name w:val="Заголовок №1 (2)1"/>
    <w:basedOn w:val="a"/>
    <w:link w:val="12"/>
    <w:uiPriority w:val="99"/>
    <w:pPr>
      <w:shd w:val="clear" w:color="auto" w:fill="FFFFFF"/>
      <w:spacing w:line="557" w:lineRule="exact"/>
      <w:jc w:val="right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10">
    <w:name w:val="Основной текст (2)1"/>
    <w:basedOn w:val="a"/>
    <w:link w:val="20"/>
    <w:uiPriority w:val="99"/>
    <w:pPr>
      <w:shd w:val="clear" w:color="auto" w:fill="FFFFFF"/>
      <w:spacing w:line="274" w:lineRule="exact"/>
      <w:ind w:hanging="360"/>
    </w:pPr>
    <w:rPr>
      <w:rFonts w:ascii="Times New Roman" w:hAnsi="Times New Roman" w:cs="Times New Roman"/>
      <w:color w:val="auto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274" w:lineRule="exact"/>
      <w:ind w:hanging="360"/>
      <w:jc w:val="both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1"/>
    <w:basedOn w:val="a"/>
    <w:link w:val="10"/>
    <w:uiPriority w:val="99"/>
    <w:pPr>
      <w:shd w:val="clear" w:color="auto" w:fill="FFFFFF"/>
      <w:spacing w:line="274" w:lineRule="exact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after="240" w:line="274" w:lineRule="exact"/>
      <w:jc w:val="right"/>
    </w:pPr>
    <w:rPr>
      <w:rFonts w:ascii="Times New Roman" w:hAnsi="Times New Roman" w:cs="Times New Roman"/>
      <w:color w:val="auto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line="274" w:lineRule="exact"/>
      <w:ind w:firstLine="320"/>
      <w:jc w:val="both"/>
    </w:pPr>
    <w:rPr>
      <w:rFonts w:ascii="Times New Roman" w:hAnsi="Times New Roman" w:cs="Times New Roman"/>
      <w:color w:val="auto"/>
    </w:rPr>
  </w:style>
  <w:style w:type="paragraph" w:customStyle="1" w:styleId="81">
    <w:name w:val="Основной текст (8)1"/>
    <w:basedOn w:val="a"/>
    <w:link w:val="8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i/>
      <w:iCs/>
      <w:color w:val="auto"/>
    </w:rPr>
  </w:style>
  <w:style w:type="paragraph" w:customStyle="1" w:styleId="131">
    <w:name w:val="Заголовок №1 (3)1"/>
    <w:basedOn w:val="a"/>
    <w:link w:val="13"/>
    <w:uiPriority w:val="99"/>
    <w:pPr>
      <w:shd w:val="clear" w:color="auto" w:fill="FFFFFF"/>
      <w:spacing w:line="274" w:lineRule="exact"/>
      <w:outlineLvl w:val="0"/>
    </w:pPr>
    <w:rPr>
      <w:rFonts w:ascii="Times New Roman" w:hAnsi="Times New Roman" w:cs="Times New Roman"/>
      <w:b/>
      <w:bCs/>
      <w:i/>
      <w:iCs/>
      <w:color w:val="auto"/>
    </w:rPr>
  </w:style>
  <w:style w:type="paragraph" w:customStyle="1" w:styleId="91">
    <w:name w:val="Основной текст (9)1"/>
    <w:basedOn w:val="a"/>
    <w:link w:val="9"/>
    <w:uiPriority w:val="99"/>
    <w:pPr>
      <w:shd w:val="clear" w:color="auto" w:fill="FFFFFF"/>
      <w:spacing w:line="322" w:lineRule="exact"/>
    </w:pPr>
    <w:rPr>
      <w:rFonts w:ascii="Times New Roman" w:hAnsi="Times New Roman" w:cs="Times New Roman"/>
      <w:color w:val="auto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880E1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0E17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"/>
    <w:basedOn w:val="a0"/>
    <w:link w:val="5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4">
    <w:name w:val="Основной текст (4)"/>
    <w:basedOn w:val="a0"/>
    <w:link w:val="41"/>
    <w:uiPriority w:val="99"/>
    <w:rPr>
      <w:rFonts w:ascii="Times New Roman" w:hAnsi="Times New Roman" w:cs="Times New Roman"/>
      <w:sz w:val="24"/>
      <w:szCs w:val="24"/>
    </w:rPr>
  </w:style>
  <w:style w:type="character" w:customStyle="1" w:styleId="47">
    <w:name w:val="Основной текст (4)7"/>
    <w:basedOn w:val="4"/>
    <w:uiPriority w:val="99"/>
    <w:rPr>
      <w:rFonts w:ascii="Times New Roman" w:hAnsi="Times New Roman" w:cs="Times New Roman"/>
      <w:noProof/>
      <w:sz w:val="24"/>
      <w:szCs w:val="24"/>
      <w:u w:val="single"/>
    </w:rPr>
  </w:style>
  <w:style w:type="character" w:customStyle="1" w:styleId="40">
    <w:name w:val="Основной текст (4) + Полужирный"/>
    <w:aliases w:val="Курсив"/>
    <w:basedOn w:val="4"/>
    <w:uiPriority w:val="99"/>
    <w:rPr>
      <w:rFonts w:ascii="Times New Roman" w:hAnsi="Times New Roman" w:cs="Times New Roman"/>
      <w:b/>
      <w:bCs/>
      <w:i/>
      <w:iCs/>
      <w:noProof/>
      <w:sz w:val="24"/>
      <w:szCs w:val="24"/>
    </w:rPr>
  </w:style>
  <w:style w:type="character" w:customStyle="1" w:styleId="44">
    <w:name w:val="Основной текст (4) + Полужирный4"/>
    <w:aliases w:val="Курсив6"/>
    <w:basedOn w:val="4"/>
    <w:uiPriority w:val="99"/>
    <w:rPr>
      <w:rFonts w:ascii="Times New Roman" w:hAnsi="Times New Roman" w:cs="Times New Roman"/>
      <w:b/>
      <w:bCs/>
      <w:i/>
      <w:iCs/>
      <w:sz w:val="24"/>
      <w:szCs w:val="24"/>
      <w:lang w:val="en-US" w:eastAsia="en-US"/>
    </w:rPr>
  </w:style>
  <w:style w:type="character" w:customStyle="1" w:styleId="46">
    <w:name w:val="Основной текст (4)6"/>
    <w:basedOn w:val="4"/>
    <w:uiPriority w:val="99"/>
    <w:rPr>
      <w:rFonts w:ascii="Times New Roman" w:hAnsi="Times New Roman" w:cs="Times New Roman"/>
      <w:sz w:val="24"/>
      <w:szCs w:val="24"/>
    </w:rPr>
  </w:style>
  <w:style w:type="character" w:customStyle="1" w:styleId="43">
    <w:name w:val="Основной текст (4) + Полужирный3"/>
    <w:aliases w:val="Курсив5"/>
    <w:basedOn w:val="4"/>
    <w:uiPriority w:val="99"/>
    <w:rPr>
      <w:rFonts w:ascii="Times New Roman" w:hAnsi="Times New Roman" w:cs="Times New Roman"/>
      <w:b/>
      <w:bCs/>
      <w:i/>
      <w:iCs/>
      <w:sz w:val="24"/>
      <w:szCs w:val="24"/>
      <w:u w:val="single"/>
      <w:lang w:val="en-US" w:eastAsia="en-US"/>
    </w:rPr>
  </w:style>
  <w:style w:type="character" w:customStyle="1" w:styleId="4SimSun">
    <w:name w:val="Основной текст (4) + SimSun"/>
    <w:aliases w:val="8 pt,Полужирный"/>
    <w:basedOn w:val="4"/>
    <w:uiPriority w:val="99"/>
    <w:rPr>
      <w:rFonts w:ascii="SimSun" w:eastAsia="SimSun" w:hAnsi="Times New Roman" w:cs="SimSun"/>
      <w:b/>
      <w:bCs/>
      <w:noProof/>
      <w:sz w:val="16"/>
      <w:szCs w:val="16"/>
    </w:rPr>
  </w:style>
  <w:style w:type="character" w:customStyle="1" w:styleId="4SimSun1">
    <w:name w:val="Основной текст (4) + SimSun1"/>
    <w:aliases w:val="8 pt1,Полужирный2"/>
    <w:basedOn w:val="4"/>
    <w:uiPriority w:val="99"/>
    <w:rPr>
      <w:rFonts w:ascii="SimSun" w:eastAsia="SimSun" w:hAnsi="Times New Roman" w:cs="SimSun"/>
      <w:b/>
      <w:bCs/>
      <w:sz w:val="16"/>
      <w:szCs w:val="16"/>
    </w:rPr>
  </w:style>
  <w:style w:type="character" w:customStyle="1" w:styleId="42">
    <w:name w:val="Основной текст (4) + Полужирный2"/>
    <w:aliases w:val="Курсив4"/>
    <w:basedOn w:val="4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45">
    <w:name w:val="Основной текст (4)5"/>
    <w:basedOn w:val="4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440">
    <w:name w:val="Основной текст (4)4"/>
    <w:basedOn w:val="4"/>
    <w:uiPriority w:val="99"/>
    <w:rPr>
      <w:rFonts w:ascii="Times New Roman" w:hAnsi="Times New Roman" w:cs="Times New Roman"/>
      <w:noProof/>
      <w:sz w:val="24"/>
      <w:szCs w:val="24"/>
      <w:u w:val="single"/>
    </w:rPr>
  </w:style>
  <w:style w:type="character" w:customStyle="1" w:styleId="430">
    <w:name w:val="Основной текст (4)3"/>
    <w:basedOn w:val="4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420">
    <w:name w:val="Основной текст (4)2"/>
    <w:basedOn w:val="4"/>
    <w:uiPriority w:val="99"/>
    <w:rPr>
      <w:rFonts w:ascii="Times New Roman" w:hAnsi="Times New Roman" w:cs="Times New Roman"/>
      <w:noProof/>
      <w:sz w:val="24"/>
      <w:szCs w:val="24"/>
      <w:u w:val="single"/>
    </w:rPr>
  </w:style>
  <w:style w:type="character" w:customStyle="1" w:styleId="a3">
    <w:name w:val="Подпись к картинке"/>
    <w:basedOn w:val="a0"/>
    <w:link w:val="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2">
    <w:name w:val="Подпись к картинке (2)"/>
    <w:basedOn w:val="a0"/>
    <w:link w:val="21"/>
    <w:uiPriority w:val="99"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23">
    <w:name w:val="Подпись к картинке (2)3"/>
    <w:basedOn w:val="2"/>
    <w:uiPriority w:val="99"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22">
    <w:name w:val="Подпись к картинке (2)2"/>
    <w:basedOn w:val="2"/>
    <w:uiPriority w:val="99"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12">
    <w:name w:val="Заголовок №1 (2)"/>
    <w:basedOn w:val="a0"/>
    <w:link w:val="121"/>
    <w:uiPriority w:val="99"/>
    <w:rPr>
      <w:rFonts w:ascii="Times New Roman" w:hAnsi="Times New Roman" w:cs="Times New Roman"/>
      <w:b/>
      <w:bCs/>
      <w:sz w:val="24"/>
      <w:szCs w:val="24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color w:val="auto"/>
    </w:rPr>
  </w:style>
  <w:style w:type="character" w:customStyle="1" w:styleId="a5">
    <w:name w:val="Основной текст Знак"/>
    <w:basedOn w:val="a0"/>
    <w:link w:val="a4"/>
    <w:uiPriority w:val="99"/>
    <w:semiHidden/>
    <w:rPr>
      <w:rFonts w:cs="Arial Unicode MS"/>
      <w:color w:val="000000"/>
    </w:rPr>
  </w:style>
  <w:style w:type="character" w:customStyle="1" w:styleId="20">
    <w:name w:val="Основной текст (2)"/>
    <w:basedOn w:val="a0"/>
    <w:link w:val="210"/>
    <w:uiPriority w:val="99"/>
    <w:rPr>
      <w:rFonts w:ascii="Times New Roman" w:hAnsi="Times New Roman" w:cs="Times New Roman"/>
      <w:sz w:val="24"/>
      <w:szCs w:val="24"/>
    </w:rPr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№1"/>
    <w:basedOn w:val="a0"/>
    <w:link w:val="1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6">
    <w:name w:val="Основной текст (6)"/>
    <w:basedOn w:val="a0"/>
    <w:link w:val="61"/>
    <w:uiPriority w:val="99"/>
    <w:rPr>
      <w:rFonts w:ascii="Times New Roman" w:hAnsi="Times New Roman" w:cs="Times New Roman"/>
      <w:sz w:val="24"/>
      <w:szCs w:val="24"/>
    </w:rPr>
  </w:style>
  <w:style w:type="character" w:customStyle="1" w:styleId="7">
    <w:name w:val="Основной текст (7)"/>
    <w:basedOn w:val="a0"/>
    <w:link w:val="71"/>
    <w:uiPriority w:val="99"/>
    <w:rPr>
      <w:rFonts w:ascii="Times New Roman" w:hAnsi="Times New Roman" w:cs="Times New Roman"/>
      <w:sz w:val="24"/>
      <w:szCs w:val="24"/>
    </w:rPr>
  </w:style>
  <w:style w:type="character" w:customStyle="1" w:styleId="410">
    <w:name w:val="Основной текст (4) + Полужирный1"/>
    <w:aliases w:val="Курсив3"/>
    <w:basedOn w:val="4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8">
    <w:name w:val="Основной текст (8)"/>
    <w:basedOn w:val="a0"/>
    <w:link w:val="81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80">
    <w:name w:val="Основной текст (8) + Не полужирный"/>
    <w:aliases w:val="Не курсив"/>
    <w:basedOn w:val="8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a6">
    <w:name w:val="Основной текст + Полужирный"/>
    <w:aliases w:val="Курсив2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13">
    <w:name w:val="Заголовок №1 (3)"/>
    <w:basedOn w:val="a0"/>
    <w:link w:val="131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130">
    <w:name w:val="Заголовок №1 (3) + Не полужирный"/>
    <w:aliases w:val="Не курсив1"/>
    <w:basedOn w:val="13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9">
    <w:name w:val="Основной текст (9)"/>
    <w:basedOn w:val="a0"/>
    <w:link w:val="91"/>
    <w:uiPriority w:val="99"/>
    <w:rPr>
      <w:rFonts w:ascii="Times New Roman" w:hAnsi="Times New Roman" w:cs="Times New Roman"/>
      <w:sz w:val="26"/>
      <w:szCs w:val="26"/>
    </w:rPr>
  </w:style>
  <w:style w:type="character" w:customStyle="1" w:styleId="93">
    <w:name w:val="Основной текст (9)3"/>
    <w:basedOn w:val="9"/>
    <w:uiPriority w:val="99"/>
    <w:rPr>
      <w:rFonts w:ascii="Times New Roman" w:hAnsi="Times New Roman" w:cs="Times New Roman"/>
      <w:noProof/>
      <w:sz w:val="26"/>
      <w:szCs w:val="26"/>
      <w:u w:val="single"/>
    </w:rPr>
  </w:style>
  <w:style w:type="character" w:customStyle="1" w:styleId="92">
    <w:name w:val="Основной текст (9)2"/>
    <w:basedOn w:val="9"/>
    <w:uiPriority w:val="99"/>
    <w:rPr>
      <w:rFonts w:ascii="Times New Roman" w:hAnsi="Times New Roman" w:cs="Times New Roman"/>
      <w:sz w:val="26"/>
      <w:szCs w:val="26"/>
    </w:rPr>
  </w:style>
  <w:style w:type="character" w:customStyle="1" w:styleId="912pt">
    <w:name w:val="Основной текст (9) + 12 pt"/>
    <w:aliases w:val="Полужирный1,Курсив1"/>
    <w:basedOn w:val="9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color w:val="auto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color w:val="auto"/>
    </w:rPr>
  </w:style>
  <w:style w:type="paragraph" w:customStyle="1" w:styleId="1">
    <w:name w:val="Подпись к картинке1"/>
    <w:basedOn w:val="a"/>
    <w:link w:val="a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customStyle="1" w:styleId="21">
    <w:name w:val="Подпись к картинке (2)1"/>
    <w:basedOn w:val="a"/>
    <w:link w:val="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lang w:val="en-US" w:eastAsia="en-US"/>
    </w:rPr>
  </w:style>
  <w:style w:type="paragraph" w:customStyle="1" w:styleId="121">
    <w:name w:val="Заголовок №1 (2)1"/>
    <w:basedOn w:val="a"/>
    <w:link w:val="12"/>
    <w:uiPriority w:val="99"/>
    <w:pPr>
      <w:shd w:val="clear" w:color="auto" w:fill="FFFFFF"/>
      <w:spacing w:line="557" w:lineRule="exact"/>
      <w:jc w:val="right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10">
    <w:name w:val="Основной текст (2)1"/>
    <w:basedOn w:val="a"/>
    <w:link w:val="20"/>
    <w:uiPriority w:val="99"/>
    <w:pPr>
      <w:shd w:val="clear" w:color="auto" w:fill="FFFFFF"/>
      <w:spacing w:line="274" w:lineRule="exact"/>
      <w:ind w:hanging="360"/>
    </w:pPr>
    <w:rPr>
      <w:rFonts w:ascii="Times New Roman" w:hAnsi="Times New Roman" w:cs="Times New Roman"/>
      <w:color w:val="auto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274" w:lineRule="exact"/>
      <w:ind w:hanging="360"/>
      <w:jc w:val="both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1"/>
    <w:basedOn w:val="a"/>
    <w:link w:val="10"/>
    <w:uiPriority w:val="99"/>
    <w:pPr>
      <w:shd w:val="clear" w:color="auto" w:fill="FFFFFF"/>
      <w:spacing w:line="274" w:lineRule="exact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after="240" w:line="274" w:lineRule="exact"/>
      <w:jc w:val="right"/>
    </w:pPr>
    <w:rPr>
      <w:rFonts w:ascii="Times New Roman" w:hAnsi="Times New Roman" w:cs="Times New Roman"/>
      <w:color w:val="auto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line="274" w:lineRule="exact"/>
      <w:ind w:firstLine="320"/>
      <w:jc w:val="both"/>
    </w:pPr>
    <w:rPr>
      <w:rFonts w:ascii="Times New Roman" w:hAnsi="Times New Roman" w:cs="Times New Roman"/>
      <w:color w:val="auto"/>
    </w:rPr>
  </w:style>
  <w:style w:type="paragraph" w:customStyle="1" w:styleId="81">
    <w:name w:val="Основной текст (8)1"/>
    <w:basedOn w:val="a"/>
    <w:link w:val="8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i/>
      <w:iCs/>
      <w:color w:val="auto"/>
    </w:rPr>
  </w:style>
  <w:style w:type="paragraph" w:customStyle="1" w:styleId="131">
    <w:name w:val="Заголовок №1 (3)1"/>
    <w:basedOn w:val="a"/>
    <w:link w:val="13"/>
    <w:uiPriority w:val="99"/>
    <w:pPr>
      <w:shd w:val="clear" w:color="auto" w:fill="FFFFFF"/>
      <w:spacing w:line="274" w:lineRule="exact"/>
      <w:outlineLvl w:val="0"/>
    </w:pPr>
    <w:rPr>
      <w:rFonts w:ascii="Times New Roman" w:hAnsi="Times New Roman" w:cs="Times New Roman"/>
      <w:b/>
      <w:bCs/>
      <w:i/>
      <w:iCs/>
      <w:color w:val="auto"/>
    </w:rPr>
  </w:style>
  <w:style w:type="paragraph" w:customStyle="1" w:styleId="91">
    <w:name w:val="Основной текст (9)1"/>
    <w:basedOn w:val="a"/>
    <w:link w:val="9"/>
    <w:uiPriority w:val="99"/>
    <w:pPr>
      <w:shd w:val="clear" w:color="auto" w:fill="FFFFFF"/>
      <w:spacing w:line="322" w:lineRule="exact"/>
    </w:pPr>
    <w:rPr>
      <w:rFonts w:ascii="Times New Roman" w:hAnsi="Times New Roman" w:cs="Times New Roman"/>
      <w:color w:val="auto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880E1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0E1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2347</Words>
  <Characters>13383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CVR17</dc:creator>
  <cp:lastModifiedBy>CVR17</cp:lastModifiedBy>
  <cp:revision>6</cp:revision>
  <cp:lastPrinted>2019-12-05T12:07:00Z</cp:lastPrinted>
  <dcterms:created xsi:type="dcterms:W3CDTF">2019-11-29T11:32:00Z</dcterms:created>
  <dcterms:modified xsi:type="dcterms:W3CDTF">2019-12-09T11:49:00Z</dcterms:modified>
</cp:coreProperties>
</file>